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atLeas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2022年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夏津县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事业单位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综合类岗位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公开招聘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atLeas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面试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疫情防控告知书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根据疫情防控工作需要，为确保广大考生身体健康，保障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面试工作</w:t>
      </w:r>
      <w:r>
        <w:rPr>
          <w:rFonts w:hint="eastAsia" w:ascii="仿宋_GB2312" w:hAnsi="仿宋_GB2312" w:eastAsia="仿宋_GB2312" w:cs="仿宋_GB2312"/>
          <w:sz w:val="32"/>
          <w:szCs w:val="32"/>
        </w:rPr>
        <w:t>安全顺利进行，现将2022年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夏津县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事业单位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综合类岗位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公开招聘面试</w:t>
      </w:r>
      <w:r>
        <w:rPr>
          <w:rFonts w:hint="eastAsia" w:ascii="仿宋_GB2312" w:hAnsi="仿宋_GB2312" w:eastAsia="仿宋_GB2312" w:cs="仿宋_GB2312"/>
          <w:sz w:val="32"/>
          <w:szCs w:val="32"/>
        </w:rPr>
        <w:t>疫情防控有关要求和注意事项告知如下，请所有考生知悉并严格执行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面试</w:t>
      </w:r>
      <w:r>
        <w:rPr>
          <w:rFonts w:hint="eastAsia" w:ascii="仿宋_GB2312" w:hAnsi="仿宋_GB2312" w:eastAsia="仿宋_GB2312" w:cs="仿宋_GB2312"/>
          <w:sz w:val="32"/>
          <w:szCs w:val="32"/>
        </w:rPr>
        <w:t>各项防疫措施和要求。</w:t>
      </w:r>
    </w:p>
    <w:p>
      <w:pPr>
        <w:ind w:left="0" w:leftChars="0"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面试</w:t>
      </w:r>
      <w:r>
        <w:rPr>
          <w:rFonts w:hint="eastAsia" w:ascii="黑体" w:hAnsi="黑体" w:eastAsia="黑体" w:cs="黑体"/>
          <w:sz w:val="32"/>
          <w:szCs w:val="32"/>
        </w:rPr>
        <w:t>前防疫准备</w:t>
      </w:r>
    </w:p>
    <w:p>
      <w:pPr>
        <w:ind w:left="0" w:leftChars="0" w:firstLine="640" w:firstLineChars="2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(一)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面试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前报备个人行程。请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务必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向招聘单位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如实报备现居住地、省外旅居史等信息。如报备后您的行程发生变化，请及时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向招聘单位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变更您的信息。</w:t>
      </w:r>
    </w:p>
    <w:p>
      <w:pPr>
        <w:ind w:left="0" w:leftChars="0" w:firstLine="640" w:firstLineChars="2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(二)为确保顺利参考，建议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在德州市的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考生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面试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前非必要不离开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德州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市。尚在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德州市外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的考生应主动了解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德州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市疫情防控相关要求，按规定提前抵达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德州市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，以免耽误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面试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。</w:t>
      </w:r>
    </w:p>
    <w:p>
      <w:pPr>
        <w:ind w:left="0" w:leftChars="0" w:firstLine="640" w:firstLineChars="2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(三)提前申领“山东省电子健康通行码”和“通信大数据行程卡”。</w:t>
      </w:r>
    </w:p>
    <w:p>
      <w:pPr>
        <w:ind w:left="0" w:leftChars="0" w:firstLine="640" w:firstLineChars="2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(四)按规定准备相应数量的核酸检测阴性证明(纸质版)。</w:t>
      </w:r>
    </w:p>
    <w:p>
      <w:pPr>
        <w:ind w:left="0"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核酸检测阴性证明纸质版(</w:t>
      </w:r>
      <w:r>
        <w:rPr>
          <w:rFonts w:hint="eastAsia" w:ascii="仿宋_GB2312" w:hAnsi="仿宋_GB2312" w:eastAsia="仿宋_GB2312" w:cs="仿宋_GB2312"/>
          <w:sz w:val="32"/>
          <w:szCs w:val="32"/>
        </w:rPr>
        <w:t>检测报告原件、复印件或截图打印“山东省电子健康通行码”显示个人信息完整的核酸检测结果)须在进入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面试</w:t>
      </w:r>
      <w:r>
        <w:rPr>
          <w:rFonts w:hint="eastAsia" w:ascii="仿宋_GB2312" w:hAnsi="仿宋_GB2312" w:eastAsia="仿宋_GB2312" w:cs="仿宋_GB2312"/>
          <w:sz w:val="32"/>
          <w:szCs w:val="32"/>
        </w:rPr>
        <w:t>考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点</w:t>
      </w:r>
      <w:r>
        <w:rPr>
          <w:rFonts w:hint="eastAsia" w:ascii="仿宋_GB2312" w:hAnsi="仿宋_GB2312" w:eastAsia="仿宋_GB2312" w:cs="仿宋_GB2312"/>
          <w:sz w:val="32"/>
          <w:szCs w:val="32"/>
        </w:rPr>
        <w:t>时提交给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工作</w:t>
      </w:r>
      <w:r>
        <w:rPr>
          <w:rFonts w:hint="eastAsia" w:ascii="仿宋_GB2312" w:hAnsi="仿宋_GB2312" w:eastAsia="仿宋_GB2312" w:cs="仿宋_GB2312"/>
          <w:sz w:val="32"/>
          <w:szCs w:val="32"/>
        </w:rPr>
        <w:t>人员。不能按要求提供规定的核酸检测阴性证明的，不得参加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面试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ind w:left="0"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(五)每日自觉进行体温测量、健康状况监测，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面试</w:t>
      </w:r>
      <w:r>
        <w:rPr>
          <w:rFonts w:hint="eastAsia" w:ascii="仿宋_GB2312" w:hAnsi="仿宋_GB2312" w:eastAsia="仿宋_GB2312" w:cs="仿宋_GB2312"/>
          <w:sz w:val="32"/>
          <w:szCs w:val="32"/>
        </w:rPr>
        <w:t>前主动减少外出、不必要的聚集和人员接触，确保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面试</w:t>
      </w:r>
      <w:r>
        <w:rPr>
          <w:rFonts w:hint="eastAsia" w:ascii="仿宋_GB2312" w:hAnsi="仿宋_GB2312" w:eastAsia="仿宋_GB2312" w:cs="仿宋_GB2312"/>
          <w:sz w:val="32"/>
          <w:szCs w:val="32"/>
        </w:rPr>
        <w:t>时身体状况良好。</w:t>
      </w:r>
    </w:p>
    <w:p>
      <w:pPr>
        <w:ind w:left="0" w:leftChars="0"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二、考生管理要求</w:t>
      </w:r>
    </w:p>
    <w:p>
      <w:pPr>
        <w:ind w:left="0"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(一)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面试</w:t>
      </w:r>
      <w:r>
        <w:rPr>
          <w:rFonts w:hint="eastAsia" w:ascii="仿宋_GB2312" w:hAnsi="仿宋_GB2312" w:eastAsia="仿宋_GB2312" w:cs="仿宋_GB2312"/>
          <w:sz w:val="32"/>
          <w:szCs w:val="32"/>
        </w:rPr>
        <w:t>前7天内无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市</w:t>
      </w:r>
      <w:r>
        <w:rPr>
          <w:rFonts w:hint="eastAsia" w:ascii="仿宋_GB2312" w:hAnsi="仿宋_GB2312" w:eastAsia="仿宋_GB2312" w:cs="仿宋_GB2312"/>
          <w:sz w:val="32"/>
          <w:szCs w:val="32"/>
        </w:rPr>
        <w:t>外旅居史且非中高风险区的考生，须持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面试</w:t>
      </w:r>
      <w:r>
        <w:rPr>
          <w:rFonts w:hint="eastAsia" w:ascii="仿宋_GB2312" w:hAnsi="仿宋_GB2312" w:eastAsia="仿宋_GB2312" w:cs="仿宋_GB2312"/>
          <w:sz w:val="32"/>
          <w:szCs w:val="32"/>
        </w:rPr>
        <w:t>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（建议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8月4日14：00以后做核酸检测，8月5日18：00之前出检测报告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48小时内核酸检测阴性证明参加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面试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ind w:left="0"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(二)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市</w:t>
      </w:r>
      <w:r>
        <w:rPr>
          <w:rFonts w:hint="eastAsia" w:ascii="仿宋_GB2312" w:hAnsi="仿宋_GB2312" w:eastAsia="仿宋_GB2312" w:cs="仿宋_GB2312"/>
          <w:sz w:val="32"/>
          <w:szCs w:val="32"/>
        </w:rPr>
        <w:t>外低风险地区入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德</w:t>
      </w:r>
      <w:r>
        <w:rPr>
          <w:rFonts w:hint="eastAsia" w:ascii="仿宋_GB2312" w:hAnsi="仿宋_GB2312" w:eastAsia="仿宋_GB2312" w:cs="仿宋_GB2312"/>
          <w:sz w:val="32"/>
          <w:szCs w:val="32"/>
        </w:rPr>
        <w:t>返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德</w:t>
      </w:r>
      <w:r>
        <w:rPr>
          <w:rFonts w:hint="eastAsia" w:ascii="仿宋_GB2312" w:hAnsi="仿宋_GB2312" w:eastAsia="仿宋_GB2312" w:cs="仿宋_GB2312"/>
          <w:sz w:val="32"/>
          <w:szCs w:val="32"/>
        </w:rPr>
        <w:t>参加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面试</w:t>
      </w:r>
      <w:r>
        <w:rPr>
          <w:rFonts w:hint="eastAsia" w:ascii="仿宋_GB2312" w:hAnsi="仿宋_GB2312" w:eastAsia="仿宋_GB2312" w:cs="仿宋_GB2312"/>
          <w:sz w:val="32"/>
          <w:szCs w:val="32"/>
        </w:rPr>
        <w:t>的考生，须提供启程前48小时内核酸检测阴性证明和入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德</w:t>
      </w:r>
      <w:r>
        <w:rPr>
          <w:rFonts w:hint="eastAsia" w:ascii="仿宋_GB2312" w:hAnsi="仿宋_GB2312" w:eastAsia="仿宋_GB2312" w:cs="仿宋_GB2312"/>
          <w:sz w:val="32"/>
          <w:szCs w:val="32"/>
        </w:rPr>
        <w:t>后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面试</w:t>
      </w:r>
      <w:r>
        <w:rPr>
          <w:rFonts w:hint="eastAsia" w:ascii="仿宋_GB2312" w:hAnsi="仿宋_GB2312" w:eastAsia="仿宋_GB2312" w:cs="仿宋_GB2312"/>
          <w:sz w:val="32"/>
          <w:szCs w:val="32"/>
        </w:rPr>
        <w:t>前48小时内核酸检测阴性证明，或者提供入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德</w:t>
      </w:r>
      <w:r>
        <w:rPr>
          <w:rFonts w:hint="eastAsia" w:ascii="仿宋_GB2312" w:hAnsi="仿宋_GB2312" w:eastAsia="仿宋_GB2312" w:cs="仿宋_GB2312"/>
          <w:sz w:val="32"/>
          <w:szCs w:val="32"/>
        </w:rPr>
        <w:t>后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面试</w:t>
      </w:r>
      <w:r>
        <w:rPr>
          <w:rFonts w:hint="eastAsia" w:ascii="仿宋_GB2312" w:hAnsi="仿宋_GB2312" w:eastAsia="仿宋_GB2312" w:cs="仿宋_GB2312"/>
          <w:sz w:val="32"/>
          <w:szCs w:val="32"/>
        </w:rPr>
        <w:t>前间隔24小时以上2次核酸检测阴性证明(其中1次为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面试</w:t>
      </w:r>
      <w:r>
        <w:rPr>
          <w:rFonts w:hint="eastAsia" w:ascii="仿宋_GB2312" w:hAnsi="仿宋_GB2312" w:eastAsia="仿宋_GB2312" w:cs="仿宋_GB2312"/>
          <w:sz w:val="32"/>
          <w:szCs w:val="32"/>
        </w:rPr>
        <w:t>前48小时内)，方可参加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面试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ind w:left="0"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(三)来自中、高风险地区的考生，按要求完成居家医学观察或集中隔离医学观察等措施后，持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面试</w:t>
      </w:r>
      <w:r>
        <w:rPr>
          <w:rFonts w:hint="eastAsia" w:ascii="仿宋_GB2312" w:hAnsi="仿宋_GB2312" w:eastAsia="仿宋_GB2312" w:cs="仿宋_GB2312"/>
          <w:sz w:val="32"/>
          <w:szCs w:val="32"/>
        </w:rPr>
        <w:t>前48小时内核酸检测阴性证明参加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面试</w:t>
      </w:r>
      <w:r>
        <w:rPr>
          <w:rFonts w:hint="eastAsia" w:ascii="仿宋_GB2312" w:hAnsi="仿宋_GB2312" w:eastAsia="仿宋_GB2312" w:cs="仿宋_GB2312"/>
          <w:sz w:val="32"/>
          <w:szCs w:val="32"/>
        </w:rPr>
        <w:t>;对尚未公布中高风险区但7天内发生社会面疫情的地区，参照中风险区执行。上述考生应提前向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招聘单位、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县公开招聘主管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部门</w:t>
      </w:r>
      <w:r>
        <w:rPr>
          <w:rFonts w:hint="eastAsia" w:ascii="仿宋_GB2312" w:hAnsi="仿宋_GB2312" w:eastAsia="仿宋_GB2312" w:cs="仿宋_GB2312"/>
          <w:sz w:val="32"/>
          <w:szCs w:val="32"/>
        </w:rPr>
        <w:t>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面试</w:t>
      </w:r>
      <w:r>
        <w:rPr>
          <w:rFonts w:hint="eastAsia" w:ascii="仿宋_GB2312" w:hAnsi="仿宋_GB2312" w:eastAsia="仿宋_GB2312" w:cs="仿宋_GB2312"/>
          <w:sz w:val="32"/>
          <w:szCs w:val="32"/>
        </w:rPr>
        <w:t>所在地社区报备，在按照社区要求落实好各项疫情防控措施基础上再按要求参加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面试</w:t>
      </w:r>
      <w:r>
        <w:rPr>
          <w:rFonts w:hint="eastAsia" w:ascii="仿宋_GB2312" w:hAnsi="仿宋_GB2312" w:eastAsia="仿宋_GB2312" w:cs="仿宋_GB2312"/>
          <w:sz w:val="32"/>
          <w:szCs w:val="32"/>
        </w:rPr>
        <w:t>，并于途中注意做好个人防护。</w:t>
      </w:r>
    </w:p>
    <w:p>
      <w:pPr>
        <w:ind w:left="0"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(四)考前7天内从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市</w:t>
      </w:r>
      <w:r>
        <w:rPr>
          <w:rFonts w:hint="eastAsia" w:ascii="仿宋_GB2312" w:hAnsi="仿宋_GB2312" w:eastAsia="仿宋_GB2312" w:cs="仿宋_GB2312"/>
          <w:sz w:val="32"/>
          <w:szCs w:val="32"/>
        </w:rPr>
        <w:t>外发生本土疫情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地区</w:t>
      </w:r>
      <w:r>
        <w:rPr>
          <w:rFonts w:hint="eastAsia" w:ascii="仿宋_GB2312" w:hAnsi="仿宋_GB2312" w:eastAsia="仿宋_GB2312" w:cs="仿宋_GB2312"/>
          <w:sz w:val="32"/>
          <w:szCs w:val="32"/>
        </w:rPr>
        <w:t>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德</w:t>
      </w:r>
      <w:r>
        <w:rPr>
          <w:rFonts w:hint="eastAsia" w:ascii="仿宋_GB2312" w:hAnsi="仿宋_GB2312" w:eastAsia="仿宋_GB2312" w:cs="仿宋_GB2312"/>
          <w:sz w:val="32"/>
          <w:szCs w:val="32"/>
        </w:rPr>
        <w:t>返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德的考生</w:t>
      </w:r>
      <w:r>
        <w:rPr>
          <w:rFonts w:hint="eastAsia" w:ascii="仿宋_GB2312" w:hAnsi="仿宋_GB2312" w:eastAsia="仿宋_GB2312" w:cs="仿宋_GB2312"/>
          <w:sz w:val="32"/>
          <w:szCs w:val="32"/>
        </w:rPr>
        <w:t>，提供入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德</w:t>
      </w:r>
      <w:r>
        <w:rPr>
          <w:rFonts w:hint="eastAsia" w:ascii="仿宋_GB2312" w:hAnsi="仿宋_GB2312" w:eastAsia="仿宋_GB2312" w:cs="仿宋_GB2312"/>
          <w:sz w:val="32"/>
          <w:szCs w:val="32"/>
        </w:rPr>
        <w:t>后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面试</w:t>
      </w:r>
      <w:r>
        <w:rPr>
          <w:rFonts w:hint="eastAsia" w:ascii="仿宋_GB2312" w:hAnsi="仿宋_GB2312" w:eastAsia="仿宋_GB2312" w:cs="仿宋_GB2312"/>
          <w:sz w:val="32"/>
          <w:szCs w:val="32"/>
        </w:rPr>
        <w:t>前间隔24小时以上2次核酸检测阴性证明(其中1次为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面试</w:t>
      </w:r>
      <w:r>
        <w:rPr>
          <w:rFonts w:hint="eastAsia" w:ascii="仿宋_GB2312" w:hAnsi="仿宋_GB2312" w:eastAsia="仿宋_GB2312" w:cs="仿宋_GB2312"/>
          <w:sz w:val="32"/>
          <w:szCs w:val="32"/>
        </w:rPr>
        <w:t>前48小时内)，方可参加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面试</w:t>
      </w:r>
      <w:r>
        <w:rPr>
          <w:rFonts w:hint="eastAsia" w:ascii="仿宋_GB2312" w:hAnsi="仿宋_GB2312" w:eastAsia="仿宋_GB2312" w:cs="仿宋_GB2312"/>
          <w:sz w:val="32"/>
          <w:szCs w:val="32"/>
        </w:rPr>
        <w:t>。中高风险区和发生本土疫情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地区</w:t>
      </w:r>
      <w:r>
        <w:rPr>
          <w:rFonts w:hint="eastAsia" w:ascii="仿宋_GB2312" w:hAnsi="仿宋_GB2312" w:eastAsia="仿宋_GB2312" w:cs="仿宋_GB2312"/>
          <w:sz w:val="32"/>
          <w:szCs w:val="32"/>
        </w:rPr>
        <w:t>以国务院客户端、“山东疾控”微信公众号最新发布的《山东疾控近期疫情防控公众健康提示》为准。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(五)治愈出院的确诊病例和无症状感染者，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应持考前7天内的健康体检报告，体检正常、肺部影像学显示肺部病灶完全吸收、2次间隔24小时核酸检测（其中1次为考前48小时）均为阴性的可以参加面试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ind w:left="0" w:leftChars="0"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面试</w:t>
      </w:r>
      <w:r>
        <w:rPr>
          <w:rFonts w:hint="eastAsia" w:ascii="黑体" w:hAnsi="黑体" w:eastAsia="黑体" w:cs="黑体"/>
          <w:sz w:val="32"/>
          <w:szCs w:val="32"/>
        </w:rPr>
        <w:t>当天有关要求</w:t>
      </w:r>
    </w:p>
    <w:p>
      <w:pPr>
        <w:ind w:left="0"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(一)考生经现场检测体温正常(未超过37.3℃)，携带准考证、有效居民身份证、符合规定要求和数量的核酸检测阴性证明(纸质版)，扫描考点场所码，出示山东省电子健康通行码绿码、通信大数据行程卡绿卡，方可参加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面试</w:t>
      </w:r>
      <w:r>
        <w:rPr>
          <w:rFonts w:hint="eastAsia" w:ascii="仿宋_GB2312" w:hAnsi="仿宋_GB2312" w:eastAsia="仿宋_GB2312" w:cs="仿宋_GB2312"/>
          <w:sz w:val="32"/>
          <w:szCs w:val="32"/>
        </w:rPr>
        <w:t>。未携带的不得入场。</w:t>
      </w:r>
    </w:p>
    <w:p>
      <w:pPr>
        <w:ind w:left="0"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(二)因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面试</w:t>
      </w:r>
      <w:r>
        <w:rPr>
          <w:rFonts w:hint="eastAsia" w:ascii="仿宋_GB2312" w:hAnsi="仿宋_GB2312" w:eastAsia="仿宋_GB2312" w:cs="仿宋_GB2312"/>
          <w:sz w:val="32"/>
          <w:szCs w:val="32"/>
        </w:rPr>
        <w:t>前防疫检查需要，请考生预留充足入场时间，建议至少提前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半</w:t>
      </w:r>
      <w:r>
        <w:rPr>
          <w:rFonts w:hint="eastAsia" w:ascii="仿宋_GB2312" w:hAnsi="仿宋_GB2312" w:eastAsia="仿宋_GB2312" w:cs="仿宋_GB2312"/>
          <w:sz w:val="32"/>
          <w:szCs w:val="32"/>
        </w:rPr>
        <w:t>小时到达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面试考点</w:t>
      </w:r>
      <w:r>
        <w:rPr>
          <w:rFonts w:hint="eastAsia" w:ascii="仿宋_GB2312" w:hAnsi="仿宋_GB2312" w:eastAsia="仿宋_GB2312" w:cs="仿宋_GB2312"/>
          <w:sz w:val="32"/>
          <w:szCs w:val="32"/>
        </w:rPr>
        <w:t>，以免影响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面试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ind w:left="0"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(三)考生参加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面试</w:t>
      </w:r>
      <w:r>
        <w:rPr>
          <w:rFonts w:hint="eastAsia" w:ascii="仿宋_GB2312" w:hAnsi="仿宋_GB2312" w:eastAsia="仿宋_GB2312" w:cs="仿宋_GB2312"/>
          <w:sz w:val="32"/>
          <w:szCs w:val="32"/>
        </w:rPr>
        <w:t>时应自备一次性使用医用口罩或医用外科口罩，除接受身份核验时按要求摘下口罩外，进出考点以及考试期间应全程佩戴口罩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（在面试考场答题时不戴口罩）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ind w:left="0"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(四)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面试前</w:t>
      </w:r>
      <w:r>
        <w:rPr>
          <w:rFonts w:hint="eastAsia" w:ascii="仿宋_GB2312" w:hAnsi="仿宋_GB2312" w:eastAsia="仿宋_GB2312" w:cs="仿宋_GB2312"/>
          <w:sz w:val="32"/>
          <w:szCs w:val="32"/>
        </w:rPr>
        <w:t>，考生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须将</w:t>
      </w:r>
      <w:r>
        <w:rPr>
          <w:rFonts w:hint="eastAsia" w:ascii="仿宋_GB2312" w:hAnsi="仿宋_GB2312" w:eastAsia="仿宋_GB2312" w:cs="仿宋_GB2312"/>
          <w:sz w:val="32"/>
          <w:szCs w:val="32"/>
        </w:rPr>
        <w:t>如实签订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的</w:t>
      </w:r>
      <w:r>
        <w:rPr>
          <w:rFonts w:hint="eastAsia" w:ascii="仿宋_GB2312" w:hAnsi="仿宋_GB2312" w:eastAsia="仿宋_GB2312" w:cs="仿宋_GB2312"/>
          <w:sz w:val="32"/>
          <w:szCs w:val="32"/>
        </w:rPr>
        <w:t>《考生健康承诺书》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交工作人员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ind w:left="0" w:leftChars="0"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县公开招聘主管部门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联系方式：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0534-3211748</w:t>
      </w:r>
      <w:bookmarkStart w:id="0" w:name="_GoBack"/>
      <w:bookmarkEnd w:id="0"/>
    </w:p>
    <w:p>
      <w:p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1417" w:right="1417" w:bottom="141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1947CF"/>
    <w:rsid w:val="4A1947CF"/>
    <w:rsid w:val="63151AE1"/>
    <w:rsid w:val="65644B15"/>
    <w:rsid w:val="7F7E21C5"/>
    <w:rsid w:val="BFEF85C0"/>
    <w:rsid w:val="DE7114C1"/>
    <w:rsid w:val="F55B2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881</TotalTime>
  <ScaleCrop>false</ScaleCrop>
  <LinksUpToDate>false</LinksUpToDate>
  <CharactersWithSpaces>0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2018-07-11T15:11:00Z</dcterms:created>
  <dc:creator>d</dc:creator>
  <cp:lastModifiedBy>夏津县人社局</cp:lastModifiedBy>
  <dcterms:modified xsi:type="dcterms:W3CDTF">2022-07-28T01:33:08Z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