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5" w:line="52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after="75"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</w:p>
    <w:p>
      <w:pPr>
        <w:spacing w:after="75" w:line="560" w:lineRule="exact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</w:rPr>
        <w:t>薪金标准表</w:t>
      </w:r>
    </w:p>
    <w:p>
      <w:pPr>
        <w:spacing w:after="75" w:line="600" w:lineRule="atLeast"/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单位：元</w:t>
      </w:r>
    </w:p>
    <w:tbl>
      <w:tblPr>
        <w:tblStyle w:val="2"/>
        <w:tblW w:w="507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93"/>
        <w:gridCol w:w="1101"/>
        <w:gridCol w:w="946"/>
        <w:gridCol w:w="1108"/>
        <w:gridCol w:w="1706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1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薪    金（含五险一金个人缴纳部分）</w:t>
            </w:r>
          </w:p>
        </w:tc>
        <w:tc>
          <w:tcPr>
            <w:tcW w:w="13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福利待遇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档次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基础　工资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绩效　工资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工资　合计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职称津贴</w:t>
            </w:r>
          </w:p>
        </w:tc>
        <w:tc>
          <w:tcPr>
            <w:tcW w:w="1310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6档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5700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6000</w:t>
            </w:r>
          </w:p>
        </w:tc>
        <w:tc>
          <w:tcPr>
            <w:tcW w:w="926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正高级职称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副高级职称200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中级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310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入职第一年从1档起薪，并享受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养老、工伤、医疗、生育、失业保险以及住房公积金等国家规定的相关政策。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年度考核合格，发放本人12月份基础工资数额的一次性奖金，次年工资标准提高一档。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年度考核优秀，发放本人12月份基础工资和绩效工资总额的一次性奖金，次年工资标准提高一档。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5400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5700</w:t>
            </w:r>
          </w:p>
        </w:tc>
        <w:tc>
          <w:tcPr>
            <w:tcW w:w="92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5100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5400</w:t>
            </w:r>
          </w:p>
        </w:tc>
        <w:tc>
          <w:tcPr>
            <w:tcW w:w="92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4800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5100</w:t>
            </w:r>
          </w:p>
        </w:tc>
        <w:tc>
          <w:tcPr>
            <w:tcW w:w="92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2档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4500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4800</w:t>
            </w:r>
          </w:p>
        </w:tc>
        <w:tc>
          <w:tcPr>
            <w:tcW w:w="92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1档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4200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4500</w:t>
            </w:r>
          </w:p>
        </w:tc>
        <w:tc>
          <w:tcPr>
            <w:tcW w:w="92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31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zQ4Zjc0NmZhM2VmNmVjOTIxMDc2MjkzZWVlMjYifQ=="/>
  </w:docVars>
  <w:rsids>
    <w:rsidRoot w:val="15F800A4"/>
    <w:rsid w:val="15DB25E0"/>
    <w:rsid w:val="15F800A4"/>
    <w:rsid w:val="16DF1D78"/>
    <w:rsid w:val="27C22D34"/>
    <w:rsid w:val="2B7671D0"/>
    <w:rsid w:val="31B64AB2"/>
    <w:rsid w:val="3C9655E7"/>
    <w:rsid w:val="422018F0"/>
    <w:rsid w:val="4AC55182"/>
    <w:rsid w:val="518449DD"/>
    <w:rsid w:val="65761EAA"/>
    <w:rsid w:val="719909A6"/>
    <w:rsid w:val="72605C64"/>
    <w:rsid w:val="7F6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287</Characters>
  <Lines>0</Lines>
  <Paragraphs>0</Paragraphs>
  <TotalTime>44</TotalTime>
  <ScaleCrop>false</ScaleCrop>
  <LinksUpToDate>false</LinksUpToDate>
  <CharactersWithSpaces>294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2020-08-12T01:15:00Z</dcterms:created>
  <dc:creator>成子</dc:creator>
  <cp:lastModifiedBy>娄迪</cp:lastModifiedBy>
  <cp:lastPrinted>2022-07-22T09:46:00Z</cp:lastPrinted>
  <dcterms:modified xsi:type="dcterms:W3CDTF">2022-08-22T01:15:49Z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A3F2C4A1C5C54A2CB4D328D6CD76B7A5</vt:lpwstr>
  </property>
</Properties>
</file>