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2022年成都市蒲江县公共卫生特别服务岗志愿者招募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（第二轮）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进入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核对校验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原件有关事项的公告</w:t>
      </w:r>
    </w:p>
    <w:p>
      <w:pPr>
        <w:widowControl/>
        <w:spacing w:line="540" w:lineRule="atLeast"/>
        <w:jc w:val="center"/>
        <w:outlineLvl w:val="1"/>
        <w:rPr>
          <w:rFonts w:ascii="宋体" w:hAnsi="宋体" w:eastAsia="宋体" w:cs="宋体"/>
          <w:b/>
          <w:bCs/>
          <w:color w:val="000000"/>
          <w:kern w:val="0"/>
          <w:sz w:val="27"/>
          <w:szCs w:val="27"/>
        </w:rPr>
      </w:pPr>
    </w:p>
    <w:p>
      <w:pPr>
        <w:pStyle w:val="9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各位考生：</w:t>
      </w:r>
    </w:p>
    <w:p>
      <w:pPr>
        <w:pStyle w:val="9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根据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</w:rPr>
        <w:t>《成都市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2022年公共卫生特别服务岗志愿者招募实施方案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</w:rPr>
        <w:t>》（成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eastAsia="zh-CN"/>
        </w:rPr>
        <w:t>卫健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</w:rPr>
        <w:t>发〔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/>
        </w:rPr>
        <w:t>20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</w:rPr>
        <w:t>〕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</w:rPr>
        <w:t>号）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《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2022年成都市蒲江县公共卫生特别服务岗志愿者招募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公告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eastAsia="zh-CN"/>
        </w:rPr>
        <w:t>（第二轮）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》规定，现将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2022年成都市蒲江县公共卫生特别服务岗志愿者招募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进入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val="en-US" w:eastAsia="zh-CN"/>
        </w:rPr>
        <w:t>资格复审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核对校验原件有关事项予以公告。</w:t>
      </w:r>
    </w:p>
    <w:p>
      <w:pPr>
        <w:pStyle w:val="9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进入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资格复审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核对校验原件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人员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名单（见附件）。</w:t>
      </w:r>
    </w:p>
    <w:p>
      <w:pPr>
        <w:pStyle w:val="9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、核对校验原件有关事项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80" w:lineRule="exact"/>
        <w:ind w:left="638" w:leftChars="304" w:firstLine="0" w:firstLineChars="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(一)核对校验原件时间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方正仿宋简体" w:eastAsia="方正仿宋简体"/>
          <w:sz w:val="32"/>
          <w:szCs w:val="32"/>
          <w:highlight w:val="red"/>
        </w:rPr>
      </w:pPr>
      <w:r>
        <w:rPr>
          <w:rFonts w:ascii="Times New Roman" w:hAnsi="Times New Roman" w:eastAsia="方正仿宋简体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Times New Roman" w:hAnsi="Times New Roman" w:eastAsia="方正仿宋简体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方正仿宋简体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Times New Roman" w:hAnsi="Times New Roman" w:eastAsia="方正仿宋简体"/>
          <w:color w:val="000000"/>
          <w:sz w:val="32"/>
          <w:szCs w:val="32"/>
          <w:shd w:val="clear" w:color="auto" w:fill="FFFFFF"/>
        </w:rPr>
        <w:t>日上午9：00-12：00。</w:t>
      </w:r>
    </w:p>
    <w:p>
      <w:pPr>
        <w:pStyle w:val="9"/>
        <w:shd w:val="clear" w:color="auto" w:fill="FFFFFF"/>
        <w:spacing w:before="0" w:beforeAutospacing="0" w:after="0" w:afterAutospacing="0" w:line="580" w:lineRule="exact"/>
        <w:ind w:firstLine="48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（二）核对校验原件地点</w:t>
      </w:r>
    </w:p>
    <w:p>
      <w:pPr>
        <w:pStyle w:val="9"/>
        <w:shd w:val="clear" w:color="auto" w:fill="FFFFFF"/>
        <w:spacing w:before="0" w:beforeAutospacing="0" w:after="0" w:afterAutospacing="0" w:line="580" w:lineRule="exact"/>
        <w:ind w:firstLine="480"/>
        <w:rPr>
          <w:rFonts w:ascii="Times New Roman" w:hAnsi="Times New Roman" w:eastAsia="方正仿宋简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简体"/>
          <w:color w:val="000000"/>
          <w:sz w:val="32"/>
          <w:szCs w:val="32"/>
          <w:shd w:val="clear" w:color="auto" w:fill="FFFFFF"/>
        </w:rPr>
        <w:t>蒲江县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卫生健康</w:t>
      </w:r>
      <w:r>
        <w:rPr>
          <w:rFonts w:ascii="Times New Roman" w:hAnsi="Times New Roman" w:eastAsia="方正仿宋简体"/>
          <w:color w:val="000000"/>
          <w:sz w:val="32"/>
          <w:szCs w:val="32"/>
          <w:shd w:val="clear" w:color="auto" w:fill="FFFFFF"/>
        </w:rPr>
        <w:t>局（地址：蒲江县鹤山街道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eastAsia="zh-CN"/>
        </w:rPr>
        <w:t>汇源街</w:t>
      </w:r>
      <w:r>
        <w:rPr>
          <w:rFonts w:ascii="Times New Roman" w:hAnsi="Times New Roman" w:eastAsia="方正仿宋简体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方正仿宋简体"/>
          <w:color w:val="000000"/>
          <w:sz w:val="32"/>
          <w:szCs w:val="32"/>
          <w:shd w:val="clear" w:color="auto" w:fill="FFFFFF"/>
        </w:rPr>
        <w:t>号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eastAsia="zh-CN"/>
        </w:rPr>
        <w:t>，二楼人事科教科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201室</w:t>
      </w:r>
      <w:r>
        <w:rPr>
          <w:rFonts w:ascii="Times New Roman" w:hAnsi="Times New Roman" w:eastAsia="方正仿宋简体"/>
          <w:color w:val="000000"/>
          <w:sz w:val="32"/>
          <w:szCs w:val="32"/>
          <w:shd w:val="clear" w:color="auto" w:fill="FFFFFF"/>
        </w:rPr>
        <w:t>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（三）核对校验原件时所需材料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简体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default" w:ascii="Times New Roman" w:hAnsi="Times New Roman" w:eastAsia="方正仿宋简体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本人近期同底版1寸免冠彩色证件类照片2张</w:t>
      </w:r>
      <w:r>
        <w:rPr>
          <w:rFonts w:hint="eastAsia" w:ascii="Times New Roman" w:hAnsi="Times New Roman" w:eastAsia="方正仿宋简体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5"/>
        <w:spacing w:line="580" w:lineRule="exact"/>
        <w:ind w:firstLine="640" w:firstLineChars="200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有效身份证件原件和复印件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。</w:t>
      </w:r>
    </w:p>
    <w:p>
      <w:pPr>
        <w:pStyle w:val="5"/>
        <w:spacing w:line="580" w:lineRule="exact"/>
        <w:ind w:firstLine="640" w:firstLineChars="200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《应聘资格审查表》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。</w:t>
      </w:r>
    </w:p>
    <w:p>
      <w:pPr>
        <w:pStyle w:val="5"/>
        <w:spacing w:line="580" w:lineRule="exact"/>
        <w:ind w:firstLine="640" w:firstLineChars="200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 w:bidi="ar-SA"/>
        </w:rPr>
        <w:t>报名资格条件要求的相关证件（毕业证、学位证、专业技术资格证等）原件及复印件（执外国文凭者,须同时提供国家教育部认证的留学学历、学位证明原件）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 w:bidi="ar-SA"/>
        </w:rPr>
        <w:t>，大专及以上学历需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 w:bidi="ar-SA"/>
        </w:rPr>
        <w:t>同时提供《教育部学历证电子注册备案表》或国家教育行政部门指定的高等教育学历认证机构出具的《中国高等教育学历认证报告》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。</w:t>
      </w:r>
    </w:p>
    <w:p>
      <w:pPr>
        <w:pStyle w:val="5"/>
        <w:spacing w:line="580" w:lineRule="exact"/>
        <w:ind w:firstLine="640" w:firstLineChars="200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 w:bidi="ar-SA"/>
        </w:rPr>
        <w:t>岗位需要的其他证明材料。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核对校验原件时均需提交原件验证并交复印件1份。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ascii="Times New Roman" w:hAnsi="Times New Roman" w:eastAsia="楷体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  <w:shd w:val="clear" w:color="auto" w:fill="FFFFFF"/>
        </w:rPr>
        <w:t>（四）领取《面试通知书》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核对校验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eastAsia="zh-CN"/>
        </w:rPr>
        <w:t>原件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合格者领取《面试通知书》。</w:t>
      </w:r>
      <w:r>
        <w:rPr>
          <w:rFonts w:ascii="Times New Roman" w:hAnsi="Times New Roman" w:eastAsia="方正仿宋简体"/>
          <w:color w:val="000000"/>
          <w:sz w:val="32"/>
          <w:szCs w:val="32"/>
          <w:shd w:val="clear" w:color="auto" w:fill="FFFFFF"/>
        </w:rPr>
        <w:t>面试时间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eastAsia="zh-CN"/>
        </w:rPr>
        <w:t>及</w:t>
      </w:r>
      <w:r>
        <w:rPr>
          <w:rFonts w:ascii="Times New Roman" w:hAnsi="Times New Roman" w:eastAsia="方正仿宋简体"/>
          <w:color w:val="000000"/>
          <w:sz w:val="32"/>
          <w:szCs w:val="32"/>
          <w:shd w:val="clear" w:color="auto" w:fill="FFFFFF"/>
        </w:rPr>
        <w:t>面试地点见《面试通知书》。</w:t>
      </w:r>
    </w:p>
    <w:p>
      <w:pPr>
        <w:pStyle w:val="9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方正仿宋简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简体"/>
          <w:color w:val="000000"/>
          <w:sz w:val="32"/>
          <w:szCs w:val="32"/>
          <w:shd w:val="clear" w:color="auto" w:fill="FFFFFF"/>
        </w:rPr>
        <w:t>未尽事宜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</w:rPr>
        <w:t>，请向蒲江县卫生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eastAsia="zh-CN"/>
        </w:rPr>
        <w:t>健康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</w:rPr>
        <w:t>局咨询，咨询电话：028-88554516。</w:t>
      </w:r>
    </w:p>
    <w:p>
      <w:pPr>
        <w:pStyle w:val="9"/>
        <w:shd w:val="clear" w:color="auto" w:fill="FFFFFF"/>
        <w:spacing w:before="0" w:beforeAutospacing="0" w:after="0" w:afterAutospacing="0" w:line="580" w:lineRule="exact"/>
        <w:ind w:firstLine="480"/>
        <w:rPr>
          <w:rFonts w:ascii="方正仿宋简体" w:eastAsia="方正仿宋简体"/>
          <w:color w:val="000000"/>
          <w:sz w:val="32"/>
          <w:szCs w:val="32"/>
        </w:rPr>
      </w:pPr>
    </w:p>
    <w:p>
      <w:pPr>
        <w:pStyle w:val="9"/>
        <w:shd w:val="clear" w:color="auto" w:fill="FFFFFF"/>
        <w:spacing w:before="0" w:beforeAutospacing="0" w:after="0" w:afterAutospacing="0" w:line="580" w:lineRule="exact"/>
        <w:ind w:firstLine="48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2022年成都市蒲江县公共卫生特别服务岗志愿者招募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eastAsia="zh-CN"/>
        </w:rPr>
        <w:t>（第二轮）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进入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eastAsia="zh-CN"/>
        </w:rPr>
        <w:t>资格复审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核对校验原件人员名单</w:t>
      </w:r>
    </w:p>
    <w:p>
      <w:pPr>
        <w:pStyle w:val="9"/>
        <w:shd w:val="clear" w:color="auto" w:fill="FFFFFF"/>
        <w:spacing w:before="0" w:beforeAutospacing="0" w:after="0" w:afterAutospacing="0" w:line="580" w:lineRule="exact"/>
        <w:jc w:val="center"/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</w:t>
      </w:r>
    </w:p>
    <w:p>
      <w:pPr>
        <w:pStyle w:val="9"/>
        <w:shd w:val="clear" w:color="auto" w:fill="FFFFFF"/>
        <w:spacing w:before="0" w:beforeAutospacing="0" w:after="0" w:afterAutospacing="0" w:line="580" w:lineRule="exact"/>
        <w:jc w:val="center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蒲江县教育局      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蒲江县卫生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eastAsia="zh-CN"/>
        </w:rPr>
        <w:t>健康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局</w:t>
      </w:r>
    </w:p>
    <w:p>
      <w:pPr>
        <w:pStyle w:val="9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日</w:t>
      </w:r>
    </w:p>
    <w:sectPr>
      <w:pgSz w:w="11906" w:h="16838"/>
      <w:pgMar w:top="1928" w:right="1531" w:bottom="192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D3"/>
    <w:rsid w:val="00012A6B"/>
    <w:rsid w:val="000478FE"/>
    <w:rsid w:val="000746BA"/>
    <w:rsid w:val="000B3152"/>
    <w:rsid w:val="000B46CB"/>
    <w:rsid w:val="000B5265"/>
    <w:rsid w:val="0012166C"/>
    <w:rsid w:val="00150380"/>
    <w:rsid w:val="001D6389"/>
    <w:rsid w:val="00362EF1"/>
    <w:rsid w:val="00392A77"/>
    <w:rsid w:val="004A58ED"/>
    <w:rsid w:val="004B5BBE"/>
    <w:rsid w:val="004C451D"/>
    <w:rsid w:val="004E4921"/>
    <w:rsid w:val="004E5200"/>
    <w:rsid w:val="00542030"/>
    <w:rsid w:val="005E03EA"/>
    <w:rsid w:val="00602678"/>
    <w:rsid w:val="006909D2"/>
    <w:rsid w:val="006C3D2B"/>
    <w:rsid w:val="00745B31"/>
    <w:rsid w:val="007736E1"/>
    <w:rsid w:val="007B62D2"/>
    <w:rsid w:val="007E7394"/>
    <w:rsid w:val="008930F4"/>
    <w:rsid w:val="00925C53"/>
    <w:rsid w:val="00951C61"/>
    <w:rsid w:val="0099007B"/>
    <w:rsid w:val="009E2985"/>
    <w:rsid w:val="00AD41F5"/>
    <w:rsid w:val="00BB1A1D"/>
    <w:rsid w:val="00BB70DD"/>
    <w:rsid w:val="00C022EA"/>
    <w:rsid w:val="00C13688"/>
    <w:rsid w:val="00C150D5"/>
    <w:rsid w:val="00C338D3"/>
    <w:rsid w:val="00C61D6C"/>
    <w:rsid w:val="00E96CD3"/>
    <w:rsid w:val="00F85B25"/>
    <w:rsid w:val="00FA2FDF"/>
    <w:rsid w:val="00FD714D"/>
    <w:rsid w:val="00FE4934"/>
    <w:rsid w:val="0B1A7E3E"/>
    <w:rsid w:val="14D573FB"/>
    <w:rsid w:val="1AA90095"/>
    <w:rsid w:val="1B491187"/>
    <w:rsid w:val="24F95121"/>
    <w:rsid w:val="299B1E63"/>
    <w:rsid w:val="342D21C1"/>
    <w:rsid w:val="399E536D"/>
    <w:rsid w:val="45D06C1D"/>
    <w:rsid w:val="4D5F648A"/>
    <w:rsid w:val="59997AFE"/>
    <w:rsid w:val="62D2084B"/>
    <w:rsid w:val="6CA73DE9"/>
    <w:rsid w:val="6DFC4165"/>
    <w:rsid w:val="70F25A33"/>
    <w:rsid w:val="729B73A0"/>
    <w:rsid w:val="732D0A3E"/>
    <w:rsid w:val="7BFC2C40"/>
    <w:rsid w:val="7C792360"/>
    <w:rsid w:val="7DEF5A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5">
    <w:name w:val="Body Text Indent"/>
    <w:basedOn w:val="1"/>
    <w:qFormat/>
    <w:uiPriority w:val="0"/>
    <w:pPr>
      <w:ind w:firstLine="540" w:firstLineChars="180"/>
    </w:pPr>
    <w:rPr>
      <w:sz w:val="30"/>
      <w:szCs w:val="24"/>
    </w:r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7">
    <w:name w:val="标题 2 Char"/>
    <w:basedOn w:val="12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164</Words>
  <Characters>936</Characters>
  <Lines>7</Lines>
  <Paragraphs>2</Paragraphs>
  <TotalTime>0</TotalTime>
  <ScaleCrop>false</ScaleCrop>
  <LinksUpToDate>false</LinksUpToDate>
  <CharactersWithSpaces>1098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2016-12-23T08:33:00Z</dcterms:created>
  <dc:creator>nacy</dc:creator>
  <cp:lastModifiedBy>Administrator</cp:lastModifiedBy>
  <cp:lastPrinted>2021-07-14T06:08:00Z</cp:lastPrinted>
  <dcterms:modified xsi:type="dcterms:W3CDTF">2022-08-19T05:11:38Z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SaveFontToCloudKey">
    <vt:lpwstr>1023891786_cloud</vt:lpwstr>
  </property>
  <property fmtid="{D5CDD505-2E9C-101B-9397-08002B2CF9AE}" pid="4" name="ICV">
    <vt:lpwstr>838D6E004E164BB8B67C3802CC6D09FA</vt:lpwstr>
  </property>
</Properties>
</file>