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FA4" w:rsidRPr="0059774B" w:rsidRDefault="00D01711">
      <w:pPr>
        <w:spacing w:line="700" w:lineRule="exact"/>
        <w:jc w:val="left"/>
        <w:rPr>
          <w:rFonts w:ascii="宋体" w:hAnsi="宋体"/>
          <w:bCs/>
          <w:sz w:val="25"/>
          <w:szCs w:val="21"/>
        </w:rPr>
      </w:pPr>
      <w:r w:rsidRPr="0059774B">
        <w:rPr>
          <w:rFonts w:ascii="宋体" w:hAnsi="宋体" w:hint="eastAsia"/>
          <w:bCs/>
          <w:sz w:val="25"/>
          <w:szCs w:val="21"/>
        </w:rPr>
        <w:t>附件</w:t>
      </w:r>
      <w:r w:rsidR="0059774B">
        <w:rPr>
          <w:rFonts w:ascii="宋体" w:hAnsi="宋体" w:hint="eastAsia"/>
          <w:bCs/>
          <w:sz w:val="25"/>
          <w:szCs w:val="21"/>
        </w:rPr>
        <w:t>3</w:t>
      </w:r>
    </w:p>
    <w:p w:rsidR="00BF6FA4" w:rsidRPr="0029311D" w:rsidRDefault="00D01711">
      <w:pPr>
        <w:spacing w:line="584" w:lineRule="exact"/>
        <w:jc w:val="center"/>
        <w:rPr>
          <w:rFonts w:ascii="方正大标宋简体" w:eastAsia="方正大标宋简体" w:hAnsi="方正小标宋_GBK" w:cs="方正小标宋_GBK"/>
          <w:bCs/>
          <w:sz w:val="40"/>
          <w:szCs w:val="44"/>
        </w:rPr>
      </w:pPr>
      <w:r w:rsidRPr="0029311D">
        <w:rPr>
          <w:rFonts w:ascii="方正大标宋简体" w:eastAsia="方正大标宋简体" w:hAnsi="方正小标宋_GBK" w:cs="方正小标宋_GBK" w:hint="eastAsia"/>
          <w:bCs/>
          <w:sz w:val="40"/>
          <w:szCs w:val="44"/>
        </w:rPr>
        <w:t>2022年黄梅县事业单位公开招聘工作人员</w:t>
      </w:r>
    </w:p>
    <w:p w:rsidR="00BF6FA4" w:rsidRPr="0029311D" w:rsidRDefault="00D01711">
      <w:pPr>
        <w:spacing w:line="584" w:lineRule="exact"/>
        <w:jc w:val="center"/>
        <w:rPr>
          <w:rFonts w:ascii="方正大标宋简体" w:eastAsia="方正大标宋简体" w:hAnsi="方正小标宋_GBK" w:cs="方正小标宋_GBK"/>
          <w:bCs/>
          <w:sz w:val="40"/>
          <w:szCs w:val="44"/>
        </w:rPr>
      </w:pPr>
      <w:r w:rsidRPr="0029311D">
        <w:rPr>
          <w:rFonts w:ascii="方正大标宋简体" w:eastAsia="方正大标宋简体" w:hAnsi="方正小标宋_GBK" w:cs="方正小标宋_GBK" w:hint="eastAsia"/>
          <w:bCs/>
          <w:sz w:val="40"/>
          <w:szCs w:val="44"/>
        </w:rPr>
        <w:t>疫情防控须知</w:t>
      </w:r>
    </w:p>
    <w:p w:rsidR="00BF6FA4" w:rsidRDefault="00BF6FA4">
      <w:pPr>
        <w:pStyle w:val="a5"/>
        <w:widowControl w:val="0"/>
        <w:shd w:val="clear" w:color="auto" w:fill="FFFFFF"/>
        <w:overflowPunct w:val="0"/>
        <w:spacing w:before="0" w:beforeAutospacing="0" w:after="0" w:afterAutospacing="0" w:line="584" w:lineRule="exact"/>
        <w:ind w:firstLineChars="200" w:firstLine="640"/>
        <w:jc w:val="both"/>
        <w:rPr>
          <w:rFonts w:ascii="Times New Roman" w:eastAsia="仿宋_GB2312" w:hAnsi="Times New Roman" w:cs="Times New Roman"/>
          <w:kern w:val="2"/>
          <w:sz w:val="32"/>
          <w:szCs w:val="32"/>
        </w:rPr>
      </w:pPr>
    </w:p>
    <w:p w:rsidR="00BF6FA4" w:rsidRDefault="00D01711" w:rsidP="00BD0E1E">
      <w:pPr>
        <w:pStyle w:val="a5"/>
        <w:widowControl w:val="0"/>
        <w:shd w:val="clear" w:color="auto" w:fill="FFFFFF"/>
        <w:overflowPunct w:val="0"/>
        <w:spacing w:before="0" w:beforeAutospacing="0" w:after="0" w:afterAutospacing="0" w:line="52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w:t>
      </w:r>
      <w:r>
        <w:rPr>
          <w:rFonts w:ascii="Times New Roman" w:eastAsia="仿宋_GB2312" w:hAnsi="Times New Roman" w:cs="Times New Roman"/>
          <w:bCs/>
          <w:sz w:val="32"/>
          <w:szCs w:val="32"/>
        </w:rPr>
        <w:t>．</w:t>
      </w:r>
      <w:r>
        <w:rPr>
          <w:rFonts w:ascii="Times New Roman" w:eastAsia="仿宋_GB2312" w:hAnsi="Times New Roman" w:cs="Times New Roman"/>
          <w:kern w:val="2"/>
          <w:sz w:val="32"/>
          <w:szCs w:val="32"/>
        </w:rPr>
        <w:t>考生应自觉遵守湖北省对国内重点地区人员健康管理措施。对近</w:t>
      </w:r>
      <w:r>
        <w:rPr>
          <w:rFonts w:ascii="Times New Roman" w:eastAsia="仿宋_GB2312" w:hAnsi="Times New Roman" w:cs="Times New Roman"/>
          <w:kern w:val="2"/>
          <w:sz w:val="32"/>
          <w:szCs w:val="32"/>
        </w:rPr>
        <w:t>7</w:t>
      </w:r>
      <w:r>
        <w:rPr>
          <w:rFonts w:ascii="Times New Roman" w:eastAsia="仿宋_GB2312" w:hAnsi="Times New Roman" w:cs="Times New Roman"/>
          <w:kern w:val="2"/>
          <w:sz w:val="32"/>
          <w:szCs w:val="32"/>
        </w:rPr>
        <w:t>天有高中风险旅居史的，须进行集中或居家隔离；对近</w:t>
      </w:r>
      <w:r>
        <w:rPr>
          <w:rFonts w:ascii="Times New Roman" w:eastAsia="仿宋_GB2312" w:hAnsi="Times New Roman" w:cs="Times New Roman"/>
          <w:kern w:val="2"/>
          <w:sz w:val="32"/>
          <w:szCs w:val="32"/>
        </w:rPr>
        <w:t>7</w:t>
      </w:r>
      <w:r>
        <w:rPr>
          <w:rFonts w:ascii="Times New Roman" w:eastAsia="仿宋_GB2312" w:hAnsi="Times New Roman" w:cs="Times New Roman"/>
          <w:kern w:val="2"/>
          <w:sz w:val="32"/>
          <w:szCs w:val="32"/>
        </w:rPr>
        <w:t>天有低风险地区旅居史的，进行三天两检和居家健康监测，不建议参加考试。</w:t>
      </w:r>
      <w:bookmarkStart w:id="0" w:name="_GoBack"/>
      <w:bookmarkEnd w:id="0"/>
      <w:r>
        <w:rPr>
          <w:rFonts w:ascii="Times New Roman" w:eastAsia="仿宋_GB2312" w:hAnsi="Times New Roman" w:cs="Times New Roman"/>
          <w:kern w:val="2"/>
          <w:sz w:val="32"/>
          <w:szCs w:val="32"/>
        </w:rPr>
        <w:t>7</w:t>
      </w:r>
      <w:r>
        <w:rPr>
          <w:rFonts w:ascii="Times New Roman" w:eastAsia="仿宋_GB2312" w:hAnsi="Times New Roman" w:cs="Times New Roman"/>
          <w:kern w:val="2"/>
          <w:sz w:val="32"/>
          <w:szCs w:val="32"/>
        </w:rPr>
        <w:t>天内有湖北省确定的其他管控区域，按省最新管控政策执行。省外有疫情的地市，须进行落地检和三天两检；省外无疫情的地市，持</w:t>
      </w:r>
      <w:r>
        <w:rPr>
          <w:rFonts w:ascii="Times New Roman" w:eastAsia="仿宋_GB2312" w:hAnsi="Times New Roman" w:cs="Times New Roman"/>
          <w:kern w:val="2"/>
          <w:sz w:val="32"/>
          <w:szCs w:val="32"/>
        </w:rPr>
        <w:t>48</w:t>
      </w:r>
      <w:r>
        <w:rPr>
          <w:rFonts w:ascii="Times New Roman" w:eastAsia="仿宋_GB2312" w:hAnsi="Times New Roman" w:cs="Times New Roman"/>
          <w:kern w:val="2"/>
          <w:sz w:val="32"/>
          <w:szCs w:val="32"/>
        </w:rPr>
        <w:t>小时核酸检测证明。敬请考生注意。</w:t>
      </w:r>
    </w:p>
    <w:p w:rsidR="00BF6FA4" w:rsidRDefault="00D01711" w:rsidP="00BD0E1E">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．考生应自觉遵守进入考试区域的健康管理规定。应接尽接新冠疫苗，主动配合接受体温检测，现场测量体温正常（＜</w:t>
      </w:r>
      <w:r>
        <w:rPr>
          <w:rFonts w:ascii="Times New Roman" w:eastAsia="仿宋_GB2312" w:hAnsi="Times New Roman" w:cs="Times New Roman"/>
          <w:sz w:val="32"/>
          <w:szCs w:val="32"/>
        </w:rPr>
        <w:t>37.3℃</w:t>
      </w:r>
      <w:r>
        <w:rPr>
          <w:rFonts w:ascii="Times New Roman" w:eastAsia="仿宋_GB2312" w:hAnsi="Times New Roman" w:cs="Times New Roman"/>
          <w:sz w:val="32"/>
          <w:szCs w:val="32"/>
        </w:rPr>
        <w:t>），健康码和通信大数据行程卡绿码</w:t>
      </w:r>
      <w:r>
        <w:rPr>
          <w:rFonts w:ascii="Times New Roman" w:eastAsia="仿宋_GB2312" w:hAnsi="Times New Roman" w:cs="Times New Roman" w:hint="eastAsia"/>
          <w:sz w:val="32"/>
          <w:szCs w:val="32"/>
        </w:rPr>
        <w:t>，提交《黄冈市直事业单位公开招聘工作人员考试健康声明及安全考试承诺书》</w:t>
      </w:r>
      <w:r>
        <w:rPr>
          <w:rFonts w:ascii="Times New Roman" w:eastAsia="仿宋_GB2312" w:hAnsi="Times New Roman" w:cs="Times New Roman"/>
          <w:sz w:val="32"/>
          <w:szCs w:val="32"/>
        </w:rPr>
        <w:t>；考前</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天内</w:t>
      </w:r>
      <w:r>
        <w:rPr>
          <w:rFonts w:ascii="Times New Roman" w:eastAsia="仿宋_GB2312" w:hAnsi="Times New Roman" w:cs="Times New Roman"/>
          <w:sz w:val="32"/>
          <w:szCs w:val="32"/>
        </w:rPr>
        <w:t>有省外旅居史的考生，持考前</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小时内核酸检测阴性证明；考前</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天内</w:t>
      </w:r>
      <w:r>
        <w:rPr>
          <w:rFonts w:ascii="Times New Roman" w:eastAsia="仿宋_GB2312" w:hAnsi="Times New Roman" w:cs="Times New Roman"/>
          <w:sz w:val="32"/>
          <w:szCs w:val="32"/>
        </w:rPr>
        <w:t>没有省外旅居史的考生，持考前</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小时内核酸检测阴性证明，佩戴口罩进入考试区域。体温测量若出现发热等可疑症状的人员，应至临时等候区复测体温。复测仍超过</w:t>
      </w:r>
      <w:r>
        <w:rPr>
          <w:rFonts w:ascii="Times New Roman" w:eastAsia="仿宋_GB2312" w:hAnsi="Times New Roman" w:cs="Times New Roman"/>
          <w:sz w:val="32"/>
          <w:szCs w:val="32"/>
        </w:rPr>
        <w:t>37.3℃</w:t>
      </w:r>
      <w:r>
        <w:rPr>
          <w:rFonts w:ascii="Times New Roman" w:eastAsia="仿宋_GB2312" w:hAnsi="Times New Roman" w:cs="Times New Roman"/>
          <w:sz w:val="32"/>
          <w:szCs w:val="32"/>
        </w:rPr>
        <w:t>的，经考点现场医疗卫生专业人员评估后，具备参加考试条件的，在隔离考场参加考试；不具备相关条件的，按相关疾控部门要求采取防控措施。</w:t>
      </w:r>
    </w:p>
    <w:p w:rsidR="00BF6FA4" w:rsidRDefault="00D01711" w:rsidP="00BD0E1E">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考生在备考过程中，要做好自我防护，注意个人卫生，考前避免不必要的外出，不参加聚集性活动，不前往人群密集场所，加强营养和合理休息，防止过度紧张和疲劳，以良好心态和身体素质参加考试，避免出现发热、咳嗽等异</w:t>
      </w:r>
      <w:r>
        <w:rPr>
          <w:rFonts w:ascii="Times New Roman" w:eastAsia="仿宋_GB2312" w:hAnsi="Times New Roman" w:cs="Times New Roman"/>
          <w:sz w:val="32"/>
          <w:szCs w:val="32"/>
        </w:rPr>
        <w:lastRenderedPageBreak/>
        <w:t>常症状。考试当天要采取合适的出行方式前往考点，与他人保持安全间距。</w:t>
      </w:r>
    </w:p>
    <w:p w:rsidR="00BF6FA4" w:rsidRDefault="00D01711" w:rsidP="00BD0E1E">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考生应至少提前半小时到达考点，并自备口罩做好个人防护工作。考试期间，应全程佩戴口罩，但接受身份验证时可临时摘除口罩。</w:t>
      </w:r>
    </w:p>
    <w:p w:rsidR="00BF6FA4" w:rsidRDefault="00D01711" w:rsidP="00BD0E1E">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考生在进入考场后及考试期间出现发热症状的，应主动告知监考人员，经考点现场医疗卫生专业人员评估后，具备参加考试条件的，在临时隔离考场继续考试；不具备相关条件的，按相关疾控部门要求采取防控措施。</w:t>
      </w:r>
    </w:p>
    <w:p w:rsidR="00BF6FA4" w:rsidRDefault="00D01711" w:rsidP="00BD0E1E">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考试期间，考生要自觉遵守考试纪律，在考前入场及考后离场等聚集环节，应服从考务工作人员安排有序进行。进出考场、如厕时须与他人保持</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米以上距离，避免近距离接触交流。考试过程中，因个人原因需要接受健康检查或需要转移到隔离考场而耽误的考试时间不予补充延时。</w:t>
      </w:r>
    </w:p>
    <w:p w:rsidR="00BF6FA4" w:rsidRDefault="00D01711" w:rsidP="00BD0E1E">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疫情风险等级、疫情防控政策和核酸检测机构信息查询</w:t>
      </w:r>
      <w:r>
        <w:rPr>
          <w:rFonts w:ascii="仿宋_GB2312" w:eastAsia="仿宋_GB2312" w:hAnsi="仿宋_GB2312" w:cs="仿宋_GB2312" w:hint="eastAsia"/>
          <w:sz w:val="32"/>
          <w:szCs w:val="32"/>
        </w:rPr>
        <w:t>可使用“国务院客户端”微</w:t>
      </w:r>
      <w:r>
        <w:rPr>
          <w:rFonts w:ascii="Times New Roman" w:eastAsia="仿宋_GB2312" w:hAnsi="Times New Roman" w:cs="Times New Roman"/>
          <w:sz w:val="32"/>
          <w:szCs w:val="32"/>
        </w:rPr>
        <w:t>信小程序查询。</w:t>
      </w:r>
    </w:p>
    <w:p w:rsidR="00BF6FA4" w:rsidRDefault="00D01711" w:rsidP="00BD0E1E">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其他疫情防控要求，按考点所在地疫情防控部门规定执行。考试疫情防控相关规定将根据国家和我省疫情防控的总体部署和最新要求进行动态调整，请考生随时关注湖北省及考点所在地疫情防控政策要求，疫情防控有新要求和规定的，考生应按新要求和规定执行。</w:t>
      </w:r>
    </w:p>
    <w:p w:rsidR="00BF6FA4" w:rsidRDefault="00D01711" w:rsidP="00BD0E1E">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凡隐瞒或谎报旅居史、接触史、健康状况等疫情防控重点信息，不配合有关人员进行防疫检测、询问、排查、送诊等工作的考生，将按照疫情防控相关规定处理。</w:t>
      </w:r>
    </w:p>
    <w:p w:rsidR="00BF6FA4" w:rsidRDefault="00BF6FA4">
      <w:pPr>
        <w:rPr>
          <w:rFonts w:hint="eastAsia"/>
        </w:rPr>
      </w:pPr>
    </w:p>
    <w:sectPr w:rsidR="00BF6F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DB1" w:rsidRDefault="006C0DB1">
      <w:pPr>
        <w:rPr>
          <w:rFonts w:hint="eastAsia"/>
        </w:rPr>
      </w:pPr>
      <w:r>
        <w:separator/>
      </w:r>
    </w:p>
  </w:endnote>
  <w:endnote w:type="continuationSeparator" w:id="0">
    <w:p w:rsidR="006C0DB1" w:rsidRDefault="006C0DB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DB1" w:rsidRDefault="006C0DB1">
      <w:pPr>
        <w:rPr>
          <w:rFonts w:hint="eastAsia"/>
        </w:rPr>
      </w:pPr>
      <w:r>
        <w:separator/>
      </w:r>
    </w:p>
  </w:footnote>
  <w:footnote w:type="continuationSeparator" w:id="0">
    <w:p w:rsidR="006C0DB1" w:rsidRDefault="006C0DB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MDY5ZDliNmE0NTYxNTgwMWYxYzdlZGZmOWJjOGYifQ=="/>
  </w:docVars>
  <w:rsids>
    <w:rsidRoot w:val="00BF6FA4"/>
    <w:rsid w:val="0029311D"/>
    <w:rsid w:val="0059774B"/>
    <w:rsid w:val="006C0DB1"/>
    <w:rsid w:val="00BD0E1E"/>
    <w:rsid w:val="00BF6FA4"/>
    <w:rsid w:val="00D01711"/>
    <w:rsid w:val="195A5695"/>
    <w:rsid w:val="3C041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991032-0CD4-48C7-A2D2-06AE608E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kern w:val="0"/>
      <w:sz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rsid w:val="0059774B"/>
    <w:rPr>
      <w:sz w:val="18"/>
      <w:szCs w:val="18"/>
    </w:rPr>
  </w:style>
  <w:style w:type="character" w:customStyle="1" w:styleId="Char1">
    <w:name w:val="批注框文本 Char"/>
    <w:basedOn w:val="a0"/>
    <w:link w:val="a6"/>
    <w:rsid w:val="0059774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171</Words>
  <Characters>981</Characters>
  <Application>Microsoft Office Word</Application>
  <DocSecurity>0</DocSecurity>
  <Lines>8</Lines>
  <Paragraphs>2</Paragraphs>
  <ScaleCrop>false</ScaleCrop>
  <Company>微软中国</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2022-08-15T08:00:00Z</cp:lastPrinted>
  <dcterms:created xsi:type="dcterms:W3CDTF">2022-05-06T02:31:00Z</dcterms:created>
  <dcterms:modified xsi:type="dcterms:W3CDTF">2022-08-15T08:00:00Z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B7E8877224A64F50B1D8BFAF849E4B20</vt:lpwstr>
  </property>
</Properties>
</file>