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35" w:type="dxa"/>
        <w:tblInd w:w="-6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316"/>
        <w:gridCol w:w="1467"/>
        <w:gridCol w:w="750"/>
        <w:gridCol w:w="1931"/>
        <w:gridCol w:w="1377"/>
        <w:gridCol w:w="697"/>
        <w:gridCol w:w="1668"/>
        <w:gridCol w:w="3053"/>
        <w:gridCol w:w="1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13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hint="eastAsia" w:ascii="方正小标宋_GBK" w:eastAsia="方正小标宋_GBK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kern w:val="0"/>
                <w:sz w:val="36"/>
                <w:szCs w:val="36"/>
              </w:rPr>
              <w:t>重庆市渝北区第二人民医院公开招聘临时工作人员岗位情况一览表</w:t>
            </w:r>
          </w:p>
          <w:p>
            <w:pPr>
              <w:widowControl/>
              <w:jc w:val="left"/>
              <w:rPr>
                <w:rFonts w:hint="eastAsia" w:ascii="方正小标宋_GBK" w:eastAsia="方正小标宋_GBK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（盖章）：重庆市渝北区第二人民医院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序号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招聘</w:t>
            </w: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名额</w:t>
            </w:r>
          </w:p>
        </w:tc>
        <w:tc>
          <w:tcPr>
            <w:tcW w:w="8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招聘条件要求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专业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年龄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35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神内科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履行神内科医生岗位职责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呼吸内科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履行呼吸内科医生岗位职责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妇产科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履行妇产科医生岗位职责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急诊科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履行院前急救医生岗位职责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骨科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履行骨科医生岗位职责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普外科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履行普外科医生岗位职责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眼耳鼻喉科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眼耳鼻喉科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口腔科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口腔医学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履行口腔科医生岗位职责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儿科医生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履行儿科医生岗位职责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超声科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临床医学专业、医学影像学专业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女性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综合医院从事超声检查工作1年及以上工作经历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履行超声科医生岗位职责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超声科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临床医学专业、医学影像学专业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女性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履行超声科医生岗位职责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护理部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护理学专业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女性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35周岁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身高1.56米及以上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具有护士执业资格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具有二级医院1年以上相关工作经历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履行临床护士岗位职责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儿科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护理学专业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女性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35周岁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身高1.56米及以上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具有护士执业资格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具有二级医院儿科1年以上相关工作经历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履行儿科护士岗位职责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病案编码员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信息管理与信息系统专业（医药卫生方向）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35周岁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从事病案编码工作1年及以上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履行病案编码员职责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放射科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护理学专业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35周岁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具有护士执业资格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履行放射科护士岗位职责，包干制3000元/月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创建办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35周岁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具有计算机2级以上资格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具有二级以上医院创建工作经历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履行医院创建二甲工作职责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收费员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会计、审计、计算机类相关专业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35周岁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履行门诊收费员岗位职责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240" w:firstLineChars="100"/>
              <w:jc w:val="both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驾驶员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初中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>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>男性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50周岁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持有B1以上驾照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2.具有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5年以上驾龄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未发生重大安全事故、无违纪违法情况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履行驾驶员岗位职责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，需上夜班</w:t>
            </w:r>
          </w:p>
        </w:tc>
      </w:tr>
    </w:tbl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31" w:right="1928" w:bottom="1531" w:left="204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zh-CN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zh-CN"/>
                      </w:rPr>
                      <w:t>9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5BB1D4"/>
    <w:multiLevelType w:val="singleLevel"/>
    <w:tmpl w:val="FE5BB1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12B34E"/>
    <w:multiLevelType w:val="singleLevel"/>
    <w:tmpl w:val="1512B3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0F8D522"/>
    <w:multiLevelType w:val="singleLevel"/>
    <w:tmpl w:val="20F8D5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02E342F"/>
    <w:multiLevelType w:val="singleLevel"/>
    <w:tmpl w:val="402E34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0ADEAA2"/>
    <w:multiLevelType w:val="singleLevel"/>
    <w:tmpl w:val="60ADEA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599FC1F"/>
    <w:multiLevelType w:val="singleLevel"/>
    <w:tmpl w:val="6599FC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88263BF"/>
    <w:multiLevelType w:val="singleLevel"/>
    <w:tmpl w:val="68826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Tk4OTc5MTIxMTVlNzg4ODE1MjZlNzhkNjZmYTMifQ=="/>
  </w:docVars>
  <w:rsids>
    <w:rsidRoot w:val="73151038"/>
    <w:rsid w:val="7315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2022-08-15T07:58:00Z</dcterms:created>
  <dc:creator>张竞予（璐璐）</dc:creator>
  <cp:lastModifiedBy>张竞予（璐璐）</cp:lastModifiedBy>
  <dcterms:modified xsi:type="dcterms:W3CDTF">2022-08-15T07:58:55Z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65AC02AF7B95427A8C41C772393B4C1A</vt:lpwstr>
  </property>
</Properties>
</file>