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/>
          <w:b/>
          <w:bCs/>
        </w:rPr>
        <w:t>附件3</w:t>
      </w:r>
    </w:p>
    <w:p>
      <w:pPr>
        <w:jc w:val="center"/>
        <w:rPr>
          <w:rFonts w:ascii="黑体" w:hAnsi="宋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/>
          <w:bCs/>
          <w:spacing w:val="40"/>
          <w:sz w:val="36"/>
          <w:szCs w:val="36"/>
        </w:rPr>
        <w:t>面试须知</w:t>
      </w:r>
    </w:p>
    <w:p>
      <w:pPr>
        <w:spacing w:line="500" w:lineRule="exact"/>
        <w:rPr>
          <w:rFonts w:ascii="仿宋_GB2312" w:hAnsi="华文宋体" w:eastAsia="仿宋_GB2312"/>
          <w:sz w:val="28"/>
          <w:szCs w:val="28"/>
        </w:rPr>
      </w:pPr>
      <w:r>
        <w:rPr>
          <w:rFonts w:hint="eastAsia" w:ascii="仿宋_GB2312" w:hAnsi="华文宋体" w:eastAsia="仿宋_GB2312"/>
          <w:sz w:val="28"/>
          <w:szCs w:val="28"/>
        </w:rPr>
        <w:t>各位考生：</w:t>
      </w:r>
    </w:p>
    <w:p>
      <w:pPr>
        <w:spacing w:line="500" w:lineRule="exact"/>
        <w:ind w:firstLine="560" w:firstLineChars="200"/>
        <w:rPr>
          <w:rFonts w:ascii="仿宋_GB2312" w:hAnsi="华文宋体" w:eastAsia="仿宋_GB2312"/>
          <w:sz w:val="28"/>
          <w:szCs w:val="28"/>
        </w:rPr>
      </w:pPr>
      <w:r>
        <w:rPr>
          <w:rFonts w:hint="eastAsia" w:ascii="仿宋_GB2312" w:hAnsi="华文宋体" w:eastAsia="仿宋_GB2312"/>
          <w:sz w:val="28"/>
          <w:szCs w:val="28"/>
        </w:rPr>
        <w:t>欢迎参加今天的面试！</w:t>
      </w:r>
    </w:p>
    <w:p>
      <w:pPr>
        <w:spacing w:line="500" w:lineRule="exact"/>
        <w:ind w:firstLine="560" w:firstLineChars="200"/>
        <w:rPr>
          <w:rFonts w:ascii="仿宋_GB2312" w:hAnsi="华文宋体" w:eastAsia="仿宋_GB2312"/>
          <w:sz w:val="28"/>
          <w:szCs w:val="28"/>
        </w:rPr>
      </w:pPr>
      <w:r>
        <w:rPr>
          <w:rFonts w:hint="eastAsia" w:ascii="仿宋_GB2312" w:hAnsi="华文宋体" w:eastAsia="仿宋_GB2312"/>
          <w:sz w:val="28"/>
          <w:szCs w:val="28"/>
        </w:rPr>
        <w:t>此次面试内容为医学专业知识，面试结果作为计入本次面试成绩的唯一依据。面试成绩按百分制计，不足60分者淘汰。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_GB2312" w:hAnsi="华文宋体" w:eastAsia="仿宋_GB2312"/>
          <w:color w:val="FF0000"/>
          <w:sz w:val="28"/>
          <w:szCs w:val="28"/>
        </w:rPr>
      </w:pPr>
      <w:r>
        <w:rPr>
          <w:rFonts w:hint="eastAsia" w:ascii="仿宋_GB2312" w:hAnsi="华文宋体" w:eastAsia="仿宋_GB2312"/>
          <w:sz w:val="28"/>
          <w:szCs w:val="28"/>
        </w:rPr>
        <w:t>参加面试考生必须于上午8:00前到面试通知书指定的面试地点集中，迟到者作自动放弃处理。（特别提醒：因疫情防控需要，考生进入侯考室前需进行相关检查流程，各位考生至少需提前30分钟到达面试考点，建议在上午7:30前到达）。</w:t>
      </w:r>
    </w:p>
    <w:p>
      <w:pPr>
        <w:spacing w:line="500" w:lineRule="exact"/>
        <w:ind w:firstLine="560" w:firstLineChars="200"/>
        <w:rPr>
          <w:rFonts w:ascii="仿宋_GB2312" w:hAnsi="华文宋体" w:eastAsia="仿宋_GB2312"/>
          <w:sz w:val="28"/>
          <w:szCs w:val="28"/>
        </w:rPr>
      </w:pPr>
      <w:r>
        <w:rPr>
          <w:rFonts w:hint="eastAsia" w:ascii="仿宋_GB2312" w:hAnsi="华文宋体" w:eastAsia="仿宋_GB2312"/>
          <w:sz w:val="28"/>
          <w:szCs w:val="28"/>
        </w:rPr>
        <w:t>考生按面试组抽签确定面试顺序，抽签后由工作人员按抽签顺序带考生入考场，逐个参加面试。</w:t>
      </w:r>
    </w:p>
    <w:p>
      <w:pPr>
        <w:pStyle w:val="2"/>
        <w:spacing w:line="500" w:lineRule="exact"/>
        <w:rPr>
          <w:rFonts w:ascii="仿宋_GB2312" w:hAnsi="华文宋体" w:eastAsia="仿宋_GB2312"/>
          <w:szCs w:val="28"/>
        </w:rPr>
      </w:pPr>
      <w:r>
        <w:rPr>
          <w:rFonts w:hint="eastAsia" w:ascii="仿宋_GB2312" w:hAnsi="华文宋体" w:eastAsia="仿宋_GB2312"/>
          <w:szCs w:val="28"/>
        </w:rPr>
        <w:t>面试开始后，考生可以思考，可以在草稿纸上列提纲（不能在试卷上留下任何痕迹），然后回答问题。回答问题一般应用普通话。每位考生面试时间不得超过8分钟（含思考时间），</w:t>
      </w:r>
      <w:r>
        <w:rPr>
          <w:rFonts w:hint="eastAsia" w:ascii="仿宋_GB2312" w:eastAsia="仿宋_GB2312"/>
          <w:szCs w:val="28"/>
        </w:rPr>
        <w:t>其中前三分钟可用于准备。8分钟到时，面试即刻停止</w:t>
      </w:r>
      <w:r>
        <w:rPr>
          <w:rFonts w:hint="eastAsia" w:ascii="仿宋_GB2312" w:hAnsi="华文宋体" w:eastAsia="仿宋_GB2312"/>
          <w:szCs w:val="28"/>
        </w:rPr>
        <w:t>。</w:t>
      </w:r>
    </w:p>
    <w:p>
      <w:pPr>
        <w:pStyle w:val="2"/>
        <w:spacing w:line="500" w:lineRule="exact"/>
        <w:rPr>
          <w:rFonts w:ascii="仿宋_GB2312" w:hAnsi="华文宋体" w:eastAsia="仿宋_GB2312"/>
          <w:szCs w:val="28"/>
        </w:rPr>
      </w:pPr>
      <w:r>
        <w:rPr>
          <w:rFonts w:hint="eastAsia" w:ascii="仿宋_GB2312" w:hAnsi="华文宋体" w:eastAsia="仿宋_GB2312"/>
          <w:szCs w:val="28"/>
        </w:rPr>
        <w:t>参加面试考生必须自觉服从现场工作人员的统一管理，必须关闭所有通讯和上网工具，交给工作人员集中保管。必须严格按照规定的程序进行面试，面试过程中，不得透露与试题无关的个人、家庭和社会关系等私人信息，面试结束后，不得再进入候考室。</w:t>
      </w:r>
    </w:p>
    <w:p>
      <w:pPr>
        <w:spacing w:line="500" w:lineRule="exact"/>
        <w:ind w:firstLine="560" w:firstLineChars="200"/>
        <w:rPr>
          <w:rFonts w:ascii="仿宋_GB2312" w:hAnsi="华文宋体" w:eastAsia="仿宋_GB2312"/>
          <w:sz w:val="28"/>
          <w:szCs w:val="28"/>
        </w:rPr>
      </w:pPr>
      <w:r>
        <w:rPr>
          <w:rFonts w:hint="eastAsia" w:ascii="仿宋_GB2312" w:hAnsi="华文宋体" w:eastAsia="仿宋_GB2312"/>
          <w:sz w:val="28"/>
          <w:szCs w:val="28"/>
        </w:rPr>
        <w:t>考生结束面试后，将试卷和草稿纸放在桌上，退出考场，成绩不当场告知，由工作人员带到指定休息室等候。考生面试成绩等本场考试结束后统一告知。</w:t>
      </w:r>
    </w:p>
    <w:p>
      <w:pPr>
        <w:pStyle w:val="2"/>
        <w:spacing w:line="500" w:lineRule="exact"/>
        <w:rPr>
          <w:rFonts w:ascii="仿宋_GB2312" w:hAnsi="华文宋体" w:eastAsia="仿宋_GB2312"/>
          <w:szCs w:val="28"/>
        </w:rPr>
      </w:pPr>
      <w:r>
        <w:rPr>
          <w:rFonts w:hint="eastAsia" w:ascii="仿宋_GB2312" w:hAnsi="华文宋体" w:eastAsia="仿宋_GB2312"/>
          <w:szCs w:val="28"/>
        </w:rPr>
        <w:t>结束面试的考生不得再回候考室与尚未面试考生接触，并应及时离开考区。</w:t>
      </w:r>
    </w:p>
    <w:p>
      <w:pPr>
        <w:pStyle w:val="2"/>
        <w:spacing w:line="500" w:lineRule="exact"/>
        <w:rPr>
          <w:rFonts w:ascii="仿宋_GB2312" w:hAnsi="华文宋体" w:eastAsia="仿宋_GB2312"/>
          <w:szCs w:val="28"/>
        </w:rPr>
      </w:pPr>
      <w:r>
        <w:rPr>
          <w:rFonts w:hint="eastAsia" w:ascii="仿宋_GB2312" w:hAnsi="华文宋体" w:eastAsia="仿宋_GB2312"/>
          <w:szCs w:val="28"/>
        </w:rPr>
        <w:t>根据面试成绩按高分到低分择优确定拟聘用对象。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zOGRhMzhhMmU4YjhiZDFkYjFiMGMzM2JhYjQ5MmUifQ=="/>
  </w:docVars>
  <w:rsids>
    <w:rsidRoot w:val="00557764"/>
    <w:rsid w:val="00557764"/>
    <w:rsid w:val="00560E58"/>
    <w:rsid w:val="005F1943"/>
    <w:rsid w:val="588564E3"/>
    <w:rsid w:val="5E7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60" w:lineRule="exac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588</Characters>
  <Lines>4</Lines>
  <Paragraphs>1</Paragraphs>
  <TotalTime>2</TotalTime>
  <ScaleCrop>false</ScaleCrop>
  <LinksUpToDate>false</LinksUpToDate>
  <CharactersWithSpaces>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2022-05-20T09:28:00Z</dcterms:created>
  <dc:creator>Administrator</dc:creator>
  <cp:lastModifiedBy>WPS_1659076388</cp:lastModifiedBy>
  <dcterms:modified xsi:type="dcterms:W3CDTF">2022-08-09T06:11:44Z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C0B1BF79FE0244AAA45B4314A0F702FD</vt:lpwstr>
  </property>
</Properties>
</file>