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DE6A" w14:textId="154DA56E" w:rsidR="00350855" w:rsidRPr="00BF568E" w:rsidRDefault="00350855" w:rsidP="00350855">
      <w:pPr>
        <w:jc w:val="center"/>
        <w:rPr>
          <w:rFonts w:ascii="方正小标宋简体" w:eastAsia="方正小标宋简体" w:hAnsi="等线" w:cs="Times New Roman"/>
          <w:sz w:val="44"/>
          <w:szCs w:val="44"/>
        </w:rPr>
      </w:pPr>
      <w:r w:rsidRPr="00BF568E">
        <w:rPr>
          <w:rFonts w:ascii="方正小标宋简体" w:eastAsia="方正小标宋简体" w:hAnsi="等线" w:cs="Times New Roman" w:hint="eastAsia"/>
          <w:spacing w:val="-4"/>
          <w:sz w:val="44"/>
          <w:szCs w:val="44"/>
        </w:rPr>
        <w:t>2022年莱西市卫生健康系统公开招聘工作人员</w:t>
      </w:r>
      <w:r w:rsidRPr="00BF568E">
        <w:rPr>
          <w:rFonts w:ascii="方正小标宋简体" w:eastAsia="方正小标宋简体" w:hAnsi="等线" w:cs="Times New Roman" w:hint="eastAsia"/>
          <w:sz w:val="44"/>
          <w:szCs w:val="44"/>
        </w:rPr>
        <w:t>面试</w:t>
      </w:r>
      <w:r>
        <w:rPr>
          <w:rFonts w:ascii="方正小标宋简体" w:eastAsia="方正小标宋简体" w:hAnsi="等线" w:cs="Times New Roman" w:hint="eastAsia"/>
          <w:sz w:val="44"/>
          <w:szCs w:val="44"/>
        </w:rPr>
        <w:t>疫情防控告知</w:t>
      </w:r>
      <w:r w:rsidRPr="00BF568E">
        <w:rPr>
          <w:rFonts w:ascii="方正小标宋简体" w:eastAsia="方正小标宋简体" w:hAnsi="等线" w:cs="Times New Roman" w:hint="eastAsia"/>
          <w:sz w:val="44"/>
          <w:szCs w:val="44"/>
        </w:rPr>
        <w:t>书</w:t>
      </w:r>
    </w:p>
    <w:p w14:paraId="31AB4428" w14:textId="08F1DFA3" w:rsidR="00723818" w:rsidRDefault="00723818" w:rsidP="00350855"/>
    <w:p w14:paraId="52D01FF8" w14:textId="1866E4E2" w:rsidR="00350855" w:rsidRDefault="00350855" w:rsidP="00350855">
      <w:pPr>
        <w:widowControl w:val="0"/>
        <w:ind w:firstLineChars="200" w:firstLine="640"/>
        <w:rPr>
          <w:rFonts w:hAnsi="等线" w:cs="Times New Roman"/>
          <w:szCs w:val="22"/>
        </w:rPr>
      </w:pPr>
      <w:r>
        <w:rPr>
          <w:rFonts w:hAnsi="等线" w:cs="Times New Roman" w:hint="eastAsia"/>
          <w:szCs w:val="22"/>
        </w:rPr>
        <w:t>一、</w:t>
      </w:r>
      <w:r w:rsidR="00E00F5F">
        <w:rPr>
          <w:rFonts w:hAnsi="等线" w:cs="Times New Roman" w:hint="eastAsia"/>
          <w:szCs w:val="22"/>
        </w:rPr>
        <w:t>考生</w:t>
      </w:r>
      <w:r w:rsidRPr="00350855">
        <w:rPr>
          <w:rFonts w:hAnsi="等线" w:cs="Times New Roman"/>
          <w:szCs w:val="22"/>
        </w:rPr>
        <w:t>应注意疫情防控要求</w:t>
      </w:r>
      <w:r w:rsidR="004365A9">
        <w:rPr>
          <w:rFonts w:hAnsi="等线" w:cs="Times New Roman" w:hint="eastAsia"/>
          <w:szCs w:val="22"/>
        </w:rPr>
        <w:t>并</w:t>
      </w:r>
      <w:r w:rsidR="00E00F5F">
        <w:rPr>
          <w:rFonts w:hAnsi="等线" w:cs="Times New Roman" w:hint="eastAsia"/>
          <w:szCs w:val="22"/>
        </w:rPr>
        <w:t>做好个人防护和健康管理，时刻关注本人“健康码”和行程卡状况</w:t>
      </w:r>
      <w:r w:rsidR="005A4CCF">
        <w:rPr>
          <w:rFonts w:hAnsi="等线" w:cs="Times New Roman" w:hint="eastAsia"/>
          <w:szCs w:val="22"/>
        </w:rPr>
        <w:t>，主动</w:t>
      </w:r>
      <w:r w:rsidRPr="00350855">
        <w:rPr>
          <w:rFonts w:hAnsi="等线" w:cs="Times New Roman"/>
          <w:szCs w:val="22"/>
        </w:rPr>
        <w:t>进行流行病学史申报和自我健康监测，严格遵守</w:t>
      </w:r>
      <w:r w:rsidR="002D02EC">
        <w:rPr>
          <w:rFonts w:hAnsi="等线" w:cs="Times New Roman" w:hint="eastAsia"/>
          <w:szCs w:val="22"/>
        </w:rPr>
        <w:t>我</w:t>
      </w:r>
      <w:r w:rsidR="005A4CCF">
        <w:rPr>
          <w:rFonts w:hAnsi="等线" w:cs="Times New Roman" w:hint="eastAsia"/>
          <w:szCs w:val="22"/>
        </w:rPr>
        <w:t>市</w:t>
      </w:r>
      <w:r w:rsidRPr="00350855">
        <w:rPr>
          <w:rFonts w:hAnsi="等线" w:cs="Times New Roman"/>
          <w:szCs w:val="22"/>
        </w:rPr>
        <w:t>疫情防控相关规定。</w:t>
      </w:r>
      <w:r w:rsidR="007F2E81">
        <w:rPr>
          <w:rFonts w:hAnsi="等线" w:cs="Times New Roman" w:hint="eastAsia"/>
          <w:szCs w:val="22"/>
        </w:rPr>
        <w:t>备考期间不前往国（境）外或国内中高风险地区以及社会面本土疫情所在县（市、区），主动减少外出</w:t>
      </w:r>
      <w:r w:rsidR="0037238D">
        <w:rPr>
          <w:rFonts w:hAnsi="等线" w:cs="Times New Roman" w:hint="eastAsia"/>
          <w:szCs w:val="22"/>
        </w:rPr>
        <w:t>、不必要的聚集和人员接触。出行时注意保持社交距离，乘坐公共交通工具应全程规范佩戴口罩并做好卫生防护，如出现发热、干咳等异常症状应及时就医。</w:t>
      </w:r>
    </w:p>
    <w:p w14:paraId="76C8F0E9" w14:textId="77777777" w:rsidR="002D02EC" w:rsidRDefault="0037238D" w:rsidP="00350855">
      <w:pPr>
        <w:widowControl w:val="0"/>
        <w:ind w:firstLineChars="200" w:firstLine="640"/>
        <w:rPr>
          <w:rFonts w:hAnsi="等线" w:cs="Times New Roman"/>
          <w:szCs w:val="22"/>
        </w:rPr>
      </w:pPr>
      <w:r>
        <w:rPr>
          <w:rFonts w:hAnsi="等线" w:cs="Times New Roman" w:hint="eastAsia"/>
          <w:szCs w:val="22"/>
        </w:rPr>
        <w:t>二、面试当天</w:t>
      </w:r>
      <w:r w:rsidR="00350855" w:rsidRPr="00350855">
        <w:rPr>
          <w:rFonts w:hAnsi="等线" w:cs="Times New Roman"/>
          <w:szCs w:val="22"/>
        </w:rPr>
        <w:t>考生体温正常（未</w:t>
      </w:r>
      <w:r w:rsidR="00350855" w:rsidRPr="00350855">
        <w:rPr>
          <w:rFonts w:hAnsi="等线" w:cs="Times New Roman" w:hint="eastAsia"/>
          <w:szCs w:val="22"/>
        </w:rPr>
        <w:t>超过37.3℃）、持</w:t>
      </w:r>
      <w:r w:rsidR="00350855" w:rsidRPr="00350855">
        <w:rPr>
          <w:rFonts w:hAnsi="等线" w:cs="Times New Roman"/>
          <w:szCs w:val="22"/>
        </w:rPr>
        <w:t>有山东省电子健康通行码（绿码）和考前48小时内核酸检测阴性证明，方可进入考场参加考试。</w:t>
      </w:r>
    </w:p>
    <w:p w14:paraId="356118C6" w14:textId="398D24C8" w:rsidR="00350855" w:rsidRPr="00350855" w:rsidRDefault="00350855" w:rsidP="00350855">
      <w:pPr>
        <w:widowControl w:val="0"/>
        <w:ind w:firstLineChars="200" w:firstLine="640"/>
        <w:rPr>
          <w:rFonts w:hAnsi="等线" w:cs="Times New Roman"/>
          <w:szCs w:val="22"/>
        </w:rPr>
      </w:pPr>
      <w:r w:rsidRPr="00350855">
        <w:rPr>
          <w:rFonts w:hAnsi="等线" w:cs="Times New Roman"/>
          <w:szCs w:val="22"/>
        </w:rPr>
        <w:t>具有以下特殊情形的考生应遵守相关要求：</w:t>
      </w:r>
    </w:p>
    <w:p w14:paraId="69003886" w14:textId="77777777" w:rsidR="00350855" w:rsidRPr="00350855" w:rsidRDefault="00350855" w:rsidP="00350855">
      <w:pPr>
        <w:widowControl w:val="0"/>
        <w:ind w:firstLineChars="200" w:firstLine="640"/>
        <w:rPr>
          <w:rFonts w:hAnsi="等线" w:cs="Times New Roman"/>
          <w:szCs w:val="22"/>
        </w:rPr>
      </w:pPr>
      <w:r w:rsidRPr="00350855">
        <w:rPr>
          <w:rFonts w:hAnsi="等线" w:cs="Times New Roman" w:hint="eastAsia"/>
          <w:szCs w:val="22"/>
        </w:rPr>
        <w:t>①省内跨市参加考试的考生，须提供启程前</w:t>
      </w:r>
      <w:r w:rsidRPr="00350855">
        <w:rPr>
          <w:rFonts w:hAnsi="等线" w:cs="Times New Roman"/>
          <w:szCs w:val="22"/>
        </w:rPr>
        <w:t>48小时内核酸检测阴性证明和抵达我市后考前48小时内核酸检测阴性证明参加考试。省内中高风险区域所在县（市、区）考生赴我市参加考试的，参照省外中高风险地区所在县（市、区）执行。</w:t>
      </w:r>
    </w:p>
    <w:p w14:paraId="4885494A" w14:textId="0D0F33B1" w:rsidR="00350855" w:rsidRPr="00350855" w:rsidRDefault="00350855" w:rsidP="00350855">
      <w:pPr>
        <w:widowControl w:val="0"/>
        <w:ind w:firstLineChars="200" w:firstLine="640"/>
        <w:rPr>
          <w:rFonts w:hAnsi="等线" w:cs="Times New Roman"/>
          <w:szCs w:val="22"/>
        </w:rPr>
      </w:pPr>
      <w:r w:rsidRPr="00350855">
        <w:rPr>
          <w:rFonts w:hAnsi="等线" w:cs="Times New Roman" w:hint="eastAsia"/>
          <w:szCs w:val="22"/>
        </w:rPr>
        <w:t>②对省外入鲁返鲁参加考试的考生，应提前向</w:t>
      </w:r>
      <w:r w:rsidR="002F6973">
        <w:rPr>
          <w:rFonts w:hAnsi="等线" w:cs="Times New Roman" w:hint="eastAsia"/>
          <w:szCs w:val="22"/>
        </w:rPr>
        <w:t>相关部门</w:t>
      </w:r>
      <w:r w:rsidRPr="00350855">
        <w:rPr>
          <w:rFonts w:hAnsi="等线" w:cs="Times New Roman" w:hint="eastAsia"/>
          <w:szCs w:val="22"/>
        </w:rPr>
        <w:t>报备，在落实好下述各项疫情防控措施基础上再参加考试：</w:t>
      </w:r>
    </w:p>
    <w:p w14:paraId="3C598934" w14:textId="77777777" w:rsidR="00350855" w:rsidRPr="00350855" w:rsidRDefault="00350855" w:rsidP="00350855">
      <w:pPr>
        <w:widowControl w:val="0"/>
        <w:ind w:firstLineChars="200" w:firstLine="640"/>
        <w:rPr>
          <w:rFonts w:hAnsi="等线" w:cs="Times New Roman"/>
          <w:szCs w:val="22"/>
        </w:rPr>
      </w:pPr>
      <w:r w:rsidRPr="00350855">
        <w:rPr>
          <w:rFonts w:hAnsi="等线" w:cs="Times New Roman" w:hint="eastAsia"/>
          <w:szCs w:val="22"/>
        </w:rPr>
        <w:t>省外低风险地区所在县（市、区）入鲁返鲁参加考试的考生，</w:t>
      </w:r>
      <w:r w:rsidRPr="00350855">
        <w:rPr>
          <w:rFonts w:hAnsi="等线" w:cs="Times New Roman" w:hint="eastAsia"/>
          <w:szCs w:val="22"/>
        </w:rPr>
        <w:lastRenderedPageBreak/>
        <w:t>须提前</w:t>
      </w:r>
      <w:r w:rsidRPr="00350855">
        <w:rPr>
          <w:rFonts w:hAnsi="等线" w:cs="Times New Roman"/>
          <w:szCs w:val="22"/>
        </w:rPr>
        <w:t>3天到达我市，持启程前48小时内核酸检测阴性证明，抵达后第1天和第3天各进行1次核酸检测。</w:t>
      </w:r>
    </w:p>
    <w:p w14:paraId="51F16A41" w14:textId="77777777" w:rsidR="00350855" w:rsidRPr="00350855" w:rsidRDefault="00350855" w:rsidP="00350855">
      <w:pPr>
        <w:widowControl w:val="0"/>
        <w:ind w:firstLineChars="200" w:firstLine="640"/>
        <w:rPr>
          <w:rFonts w:hAnsi="等线" w:cs="Times New Roman"/>
          <w:szCs w:val="22"/>
        </w:rPr>
      </w:pPr>
      <w:r w:rsidRPr="00350855">
        <w:rPr>
          <w:rFonts w:hAnsi="等线" w:cs="Times New Roman" w:hint="eastAsia"/>
          <w:szCs w:val="22"/>
        </w:rPr>
        <w:t>省外中风险地区所在县（市、区）入鲁返鲁参加考试的考生，须提前</w:t>
      </w:r>
      <w:r w:rsidRPr="00350855">
        <w:rPr>
          <w:rFonts w:hAnsi="等线" w:cs="Times New Roman"/>
          <w:szCs w:val="22"/>
        </w:rPr>
        <w:t>7天到达我市，持启程前48小时内核酸检测阴性证明，抵达后进行7天居家健康监测，在第1天、第3天和第7天各进行1次核酸检测。</w:t>
      </w:r>
    </w:p>
    <w:p w14:paraId="35861BB3" w14:textId="77777777" w:rsidR="00350855" w:rsidRPr="00350855" w:rsidRDefault="00350855" w:rsidP="00350855">
      <w:pPr>
        <w:widowControl w:val="0"/>
        <w:ind w:firstLineChars="200" w:firstLine="640"/>
        <w:rPr>
          <w:rFonts w:hAnsi="等线" w:cs="Times New Roman"/>
          <w:szCs w:val="22"/>
        </w:rPr>
      </w:pPr>
      <w:r w:rsidRPr="00350855">
        <w:rPr>
          <w:rFonts w:hAnsi="等线" w:cs="Times New Roman" w:hint="eastAsia"/>
          <w:szCs w:val="22"/>
        </w:rPr>
        <w:t>省外高风险地区所在县（市、区）入鲁返鲁参加考试的考生，须提前</w:t>
      </w:r>
      <w:r w:rsidRPr="00350855">
        <w:rPr>
          <w:rFonts w:hAnsi="等线" w:cs="Times New Roman"/>
          <w:szCs w:val="22"/>
        </w:rPr>
        <w:t>14天到达我市，持启程前48小时内核酸检测阴性证明，抵达后进行7天集中隔离和7天居家健康监测，在集中隔离第1、4、7天和居家健康检测第7天各进行1次核酸检测。</w:t>
      </w:r>
    </w:p>
    <w:p w14:paraId="74E184EE" w14:textId="77777777" w:rsidR="00350855" w:rsidRPr="00350855" w:rsidRDefault="00350855" w:rsidP="00350855">
      <w:pPr>
        <w:widowControl w:val="0"/>
        <w:ind w:firstLineChars="200" w:firstLine="640"/>
        <w:rPr>
          <w:rFonts w:hAnsi="等线" w:cs="Times New Roman"/>
          <w:szCs w:val="22"/>
        </w:rPr>
      </w:pPr>
      <w:r w:rsidRPr="00350855">
        <w:rPr>
          <w:rFonts w:hAnsi="等线" w:cs="Times New Roman" w:hint="eastAsia"/>
          <w:szCs w:val="22"/>
        </w:rPr>
        <w:t>对尚未公布中高风险地区但近期新增感染者较多、存在社区传播风险的其他疫情风险区域，参照中高风险地区所在县（市、区）执行。</w:t>
      </w:r>
    </w:p>
    <w:p w14:paraId="0AB595AD" w14:textId="77777777" w:rsidR="00350855" w:rsidRPr="00350855" w:rsidRDefault="00350855" w:rsidP="00350855">
      <w:pPr>
        <w:widowControl w:val="0"/>
        <w:ind w:firstLineChars="200" w:firstLine="640"/>
        <w:rPr>
          <w:rFonts w:hAnsi="等线" w:cs="Times New Roman"/>
          <w:szCs w:val="22"/>
        </w:rPr>
      </w:pPr>
      <w:r w:rsidRPr="00350855">
        <w:rPr>
          <w:rFonts w:hAnsi="等线" w:cs="Times New Roman" w:hint="eastAsia"/>
          <w:szCs w:val="22"/>
        </w:rPr>
        <w:t>③考前</w:t>
      </w:r>
      <w:r w:rsidRPr="00350855">
        <w:rPr>
          <w:rFonts w:hAnsi="等线" w:cs="Times New Roman"/>
          <w:szCs w:val="22"/>
        </w:rPr>
        <w:t>14天内从省外发生本土疫情省份入鲁返鲁参加考试的考生，应在相对独立的考场考试。</w:t>
      </w:r>
    </w:p>
    <w:p w14:paraId="733BC105" w14:textId="77777777" w:rsidR="00350855" w:rsidRPr="00350855" w:rsidRDefault="00350855" w:rsidP="00350855">
      <w:pPr>
        <w:widowControl w:val="0"/>
        <w:ind w:firstLineChars="200" w:firstLine="640"/>
        <w:rPr>
          <w:rFonts w:hAnsi="等线" w:cs="Times New Roman"/>
          <w:szCs w:val="22"/>
        </w:rPr>
      </w:pPr>
      <w:r w:rsidRPr="00350855">
        <w:rPr>
          <w:rFonts w:hAnsi="等线" w:cs="Times New Roman" w:hint="eastAsia"/>
          <w:szCs w:val="22"/>
        </w:rPr>
        <w:t>④考生属于以下情形的，须提供考前</w:t>
      </w:r>
      <w:r w:rsidRPr="00350855">
        <w:rPr>
          <w:rFonts w:hAnsi="等线" w:cs="Times New Roman"/>
          <w:szCs w:val="22"/>
        </w:rPr>
        <w:t>48小时内和24小时内的两次核酸检测阴性证明，并在隔离考场考试：有中、高风险等疫情重点地区旅居史且离开上述地区已满14天但不满21天者；居住社区21天内发生疫情者；有境外旅居史且入境已满21天但不满28天者。</w:t>
      </w:r>
    </w:p>
    <w:p w14:paraId="5668DF57" w14:textId="77777777" w:rsidR="00350855" w:rsidRPr="00350855" w:rsidRDefault="00350855" w:rsidP="00350855">
      <w:pPr>
        <w:widowControl w:val="0"/>
        <w:ind w:firstLineChars="200" w:firstLine="640"/>
        <w:rPr>
          <w:rFonts w:hAnsi="等线" w:cs="Times New Roman"/>
          <w:szCs w:val="22"/>
        </w:rPr>
      </w:pPr>
      <w:r w:rsidRPr="00350855">
        <w:rPr>
          <w:rFonts w:hAnsi="等线" w:cs="Times New Roman" w:hint="eastAsia"/>
          <w:szCs w:val="22"/>
        </w:rPr>
        <w:t>⑤考前</w:t>
      </w:r>
      <w:r w:rsidRPr="00350855">
        <w:rPr>
          <w:rFonts w:hAnsi="等线" w:cs="Times New Roman"/>
          <w:szCs w:val="22"/>
        </w:rPr>
        <w:t>14天有发热、咳嗽等症状的，须提供医疗机构出具</w:t>
      </w:r>
      <w:r w:rsidRPr="00350855">
        <w:rPr>
          <w:rFonts w:hAnsi="等线" w:cs="Times New Roman"/>
          <w:szCs w:val="22"/>
        </w:rPr>
        <w:lastRenderedPageBreak/>
        <w:t>的诊断证明、考前48小时内和24小时内的两次核酸检测阴性证明，并在隔离考场考试。</w:t>
      </w:r>
    </w:p>
    <w:p w14:paraId="104CF6A2" w14:textId="77777777" w:rsidR="00350855" w:rsidRPr="00350855" w:rsidRDefault="00350855" w:rsidP="00350855">
      <w:pPr>
        <w:widowControl w:val="0"/>
        <w:ind w:firstLineChars="200" w:firstLine="640"/>
        <w:rPr>
          <w:rFonts w:hAnsi="等线" w:cs="Times New Roman"/>
          <w:szCs w:val="22"/>
        </w:rPr>
      </w:pPr>
      <w:r w:rsidRPr="00350855">
        <w:rPr>
          <w:rFonts w:hAnsi="等线" w:cs="Times New Roman" w:hint="eastAsia"/>
          <w:szCs w:val="22"/>
        </w:rPr>
        <w:t>⑥治愈出院满</w:t>
      </w:r>
      <w:r w:rsidRPr="00350855">
        <w:rPr>
          <w:rFonts w:hAnsi="等线" w:cs="Times New Roman"/>
          <w:szCs w:val="22"/>
        </w:rPr>
        <w:t>14天的确诊病例和无症状感染者，应持考前7天内的健康体检报告，体检正常、肺部影像学显示肺部病灶完全吸收、考前48小时内和24小时内的两次核酸检测（痰或鼻咽拭子）均为阴性的，可以在隔离考场参加考试。</w:t>
      </w:r>
    </w:p>
    <w:p w14:paraId="739E5926" w14:textId="1A25CAC1" w:rsidR="00350855" w:rsidRDefault="002F6973" w:rsidP="00350855">
      <w:pPr>
        <w:widowControl w:val="0"/>
        <w:ind w:firstLineChars="200" w:firstLine="640"/>
        <w:rPr>
          <w:rFonts w:hAnsi="等线" w:cs="Times New Roman"/>
          <w:szCs w:val="22"/>
        </w:rPr>
      </w:pPr>
      <w:r>
        <w:rPr>
          <w:rFonts w:hAnsi="等线" w:cs="Times New Roman" w:hint="eastAsia"/>
          <w:szCs w:val="22"/>
        </w:rPr>
        <w:t>三、</w:t>
      </w:r>
      <w:r w:rsidR="00350855" w:rsidRPr="00350855">
        <w:rPr>
          <w:rFonts w:hAnsi="等线" w:cs="Times New Roman" w:hint="eastAsia"/>
          <w:szCs w:val="22"/>
        </w:rPr>
        <w:t>存在以下情形的考生不得参加考试</w:t>
      </w:r>
      <w:r>
        <w:rPr>
          <w:rFonts w:hAnsi="等线" w:cs="Times New Roman" w:hint="eastAsia"/>
          <w:szCs w:val="22"/>
        </w:rPr>
        <w:t>，且应主动向招聘主管部门报告并配合疫情防控有关安排</w:t>
      </w:r>
      <w:r w:rsidR="00350855" w:rsidRPr="00350855">
        <w:rPr>
          <w:rFonts w:hAnsi="等线" w:cs="Times New Roman" w:hint="eastAsia"/>
          <w:szCs w:val="22"/>
        </w:rPr>
        <w:t>：确诊病例、疑似病例、无症状感染者和尚在隔离观察期的密切接触者、次密接；考前</w:t>
      </w:r>
      <w:r w:rsidR="00350855" w:rsidRPr="00350855">
        <w:rPr>
          <w:rFonts w:hAnsi="等线" w:cs="Times New Roman"/>
          <w:szCs w:val="22"/>
        </w:rPr>
        <w:t>14天内有发热、咳嗽等症状未痊愈且未排除传染病及身体不适者；有中、高风险等疫情重点地区旅居史且离开上述地区不满14天者；有境外旅居史且入境未满21天者。</w:t>
      </w:r>
    </w:p>
    <w:p w14:paraId="36E001F7" w14:textId="244A449E" w:rsidR="002F6973" w:rsidRPr="00350855" w:rsidRDefault="002F6973" w:rsidP="00350855">
      <w:pPr>
        <w:widowControl w:val="0"/>
        <w:ind w:firstLineChars="200" w:firstLine="640"/>
        <w:rPr>
          <w:rFonts w:hAnsi="等线" w:cs="Times New Roman"/>
          <w:szCs w:val="22"/>
        </w:rPr>
      </w:pPr>
      <w:r>
        <w:rPr>
          <w:rFonts w:hAnsi="等线" w:cs="Times New Roman" w:hint="eastAsia"/>
          <w:szCs w:val="22"/>
        </w:rPr>
        <w:t>四、</w:t>
      </w:r>
      <w:r w:rsidRPr="002F6973">
        <w:rPr>
          <w:rFonts w:hAnsi="等线" w:cs="Times New Roman" w:hint="eastAsia"/>
          <w:szCs w:val="22"/>
        </w:rPr>
        <w:t>候考过程中，考生出现发热、干咳等可疑症状，应主动向考务工作人员报告，经复测复查确有症状的，应配合转移到临时隔离考场参加考试，考试结束后须服从疫情防控相关安排。</w:t>
      </w:r>
    </w:p>
    <w:p w14:paraId="1CCEFEC4" w14:textId="12AAD961" w:rsidR="00350855" w:rsidRDefault="003531AC" w:rsidP="00350855">
      <w:pPr>
        <w:widowControl w:val="0"/>
        <w:ind w:firstLineChars="200" w:firstLine="640"/>
        <w:rPr>
          <w:rFonts w:hAnsi="等线" w:cs="Times New Roman"/>
          <w:szCs w:val="22"/>
        </w:rPr>
      </w:pPr>
      <w:r>
        <w:rPr>
          <w:rFonts w:hAnsi="等线" w:cs="Times New Roman" w:hint="eastAsia"/>
          <w:szCs w:val="22"/>
        </w:rPr>
        <w:t>五、</w:t>
      </w:r>
      <w:r w:rsidR="00350855" w:rsidRPr="00350855">
        <w:rPr>
          <w:rFonts w:hAnsi="等线" w:cs="Times New Roman"/>
          <w:szCs w:val="22"/>
        </w:rPr>
        <w:t>考试当天，考生入场时须提供签订好的《</w:t>
      </w:r>
      <w:r w:rsidR="00664D10">
        <w:rPr>
          <w:rFonts w:hAnsi="等线" w:cs="Times New Roman" w:hint="eastAsia"/>
          <w:szCs w:val="22"/>
        </w:rPr>
        <w:t>面试</w:t>
      </w:r>
      <w:r w:rsidR="00350855" w:rsidRPr="00350855">
        <w:rPr>
          <w:rFonts w:hAnsi="等线" w:cs="Times New Roman"/>
          <w:szCs w:val="22"/>
        </w:rPr>
        <w:t>考生健康承诺书》（见附件）。</w:t>
      </w:r>
    </w:p>
    <w:p w14:paraId="46DFA3C3" w14:textId="20025DCC" w:rsidR="003531AC" w:rsidRDefault="003531AC" w:rsidP="00350855">
      <w:pPr>
        <w:widowControl w:val="0"/>
        <w:ind w:firstLineChars="200" w:firstLine="640"/>
        <w:rPr>
          <w:rFonts w:hAnsi="等线" w:cs="Times New Roman"/>
          <w:szCs w:val="22"/>
        </w:rPr>
      </w:pPr>
      <w:r>
        <w:rPr>
          <w:rFonts w:hAnsi="等线" w:cs="Times New Roman" w:hint="eastAsia"/>
          <w:szCs w:val="22"/>
        </w:rPr>
        <w:t>六、其他未尽事宜，请考生持续关注新冠肺炎疫情动态和我市疫情防控最新要求，考前如有新</w:t>
      </w:r>
      <w:r w:rsidR="009836EC">
        <w:rPr>
          <w:rFonts w:hAnsi="等线" w:cs="Times New Roman" w:hint="eastAsia"/>
          <w:szCs w:val="22"/>
        </w:rPr>
        <w:t>的调整和要求，将另行告知。</w:t>
      </w:r>
    </w:p>
    <w:p w14:paraId="31891962" w14:textId="77777777" w:rsidR="00350855" w:rsidRPr="00350855" w:rsidRDefault="00350855" w:rsidP="00350855"/>
    <w:sectPr w:rsidR="00350855" w:rsidRPr="00350855" w:rsidSect="000E426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D248E" w14:textId="77777777" w:rsidR="00560392" w:rsidRDefault="00560392" w:rsidP="00350855">
      <w:pPr>
        <w:spacing w:line="240" w:lineRule="auto"/>
      </w:pPr>
      <w:r>
        <w:separator/>
      </w:r>
    </w:p>
  </w:endnote>
  <w:endnote w:type="continuationSeparator" w:id="0">
    <w:p w14:paraId="5376BB43" w14:textId="77777777" w:rsidR="00560392" w:rsidRDefault="00560392" w:rsidP="00350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2AA0" w14:textId="77777777" w:rsidR="00560392" w:rsidRDefault="00560392" w:rsidP="00350855">
      <w:pPr>
        <w:spacing w:line="240" w:lineRule="auto"/>
      </w:pPr>
      <w:r>
        <w:separator/>
      </w:r>
    </w:p>
  </w:footnote>
  <w:footnote w:type="continuationSeparator" w:id="0">
    <w:p w14:paraId="1F53F1A3" w14:textId="77777777" w:rsidR="00560392" w:rsidRDefault="00560392" w:rsidP="003508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1C"/>
    <w:rsid w:val="000E4265"/>
    <w:rsid w:val="002D02EC"/>
    <w:rsid w:val="002F6973"/>
    <w:rsid w:val="00350855"/>
    <w:rsid w:val="003531AC"/>
    <w:rsid w:val="0037238D"/>
    <w:rsid w:val="004365A9"/>
    <w:rsid w:val="00560392"/>
    <w:rsid w:val="005A4CCF"/>
    <w:rsid w:val="0062681C"/>
    <w:rsid w:val="00664D10"/>
    <w:rsid w:val="00723818"/>
    <w:rsid w:val="007F2E81"/>
    <w:rsid w:val="009836EC"/>
    <w:rsid w:val="00BE471B"/>
    <w:rsid w:val="00E0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E6498"/>
  <w15:chartTrackingRefBased/>
  <w15:docId w15:val="{78AC9C14-9B03-4055-81D1-DA40EB35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9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08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08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0855"/>
    <w:rPr>
      <w:sz w:val="18"/>
      <w:szCs w:val="18"/>
    </w:rPr>
  </w:style>
  <w:style w:type="paragraph" w:styleId="a7">
    <w:name w:val="List Paragraph"/>
    <w:basedOn w:val="a"/>
    <w:uiPriority w:val="34"/>
    <w:qFormat/>
    <w:rsid w:val="007F2E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腾王 阁</dc:creator>
  <cp:keywords/>
  <dc:description/>
  <cp:lastModifiedBy>腾王 阁</cp:lastModifiedBy>
  <cp:revision>4</cp:revision>
  <dcterms:created xsi:type="dcterms:W3CDTF">2022-07-16T03:29:00Z</dcterms:created>
  <dcterms:modified xsi:type="dcterms:W3CDTF">2022-07-17T03:28:00Z</dcterms:modified>
</cp:coreProperties>
</file>