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2" w:lineRule="atLeast"/>
        <w:jc w:val="left"/>
        <w:rPr>
          <w:rFonts w:hint="eastAsia" w:eastAsia="黑体"/>
          <w:sz w:val="24"/>
          <w:szCs w:val="21"/>
        </w:rPr>
      </w:pPr>
      <w:r>
        <w:rPr>
          <w:rFonts w:hint="eastAsia" w:ascii="黑体" w:hAnsi="黑体" w:eastAsia="黑体" w:cs="黑体"/>
          <w:sz w:val="24"/>
          <w:szCs w:val="21"/>
        </w:rPr>
        <w:t>附：</w:t>
      </w:r>
    </w:p>
    <w:p>
      <w:pPr>
        <w:snapToGrid w:val="0"/>
        <w:spacing w:line="572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宣恩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仙山贡水城市建设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公开招聘</w:t>
      </w:r>
    </w:p>
    <w:p>
      <w:pPr>
        <w:snapToGrid w:val="0"/>
        <w:spacing w:line="572" w:lineRule="atLeast"/>
        <w:jc w:val="center"/>
        <w:rPr>
          <w:rFonts w:hint="eastAsia" w:ascii="宋体" w:hAnsi="宋体" w:cs="华文中宋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报名表</w:t>
      </w:r>
    </w:p>
    <w:tbl>
      <w:tblPr>
        <w:tblStyle w:val="4"/>
        <w:tblpPr w:leftFromText="180" w:rightFromText="180" w:vertAnchor="text" w:horzAnchor="page" w:tblpX="1747" w:tblpY="114"/>
        <w:tblW w:w="819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355"/>
        <w:gridCol w:w="603"/>
        <w:gridCol w:w="51"/>
        <w:gridCol w:w="99"/>
        <w:gridCol w:w="915"/>
        <w:gridCol w:w="291"/>
        <w:gridCol w:w="7"/>
        <w:gridCol w:w="168"/>
        <w:gridCol w:w="280"/>
        <w:gridCol w:w="144"/>
        <w:gridCol w:w="421"/>
        <w:gridCol w:w="556"/>
        <w:gridCol w:w="200"/>
        <w:gridCol w:w="18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t>姓    名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</w:pPr>
          </w:p>
        </w:tc>
        <w:tc>
          <w:tcPr>
            <w:tcW w:w="603" w:type="dxa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90" w:type="dxa"/>
            <w:gridSpan w:val="5"/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117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24" w:type="dxa"/>
            <w:vMerge w:val="restart"/>
            <w:vAlign w:val="center"/>
          </w:tcPr>
          <w:p>
            <w:pPr>
              <w:jc w:val="center"/>
            </w:pPr>
            <w: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t>政治面貌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</w:pPr>
          </w:p>
        </w:tc>
        <w:tc>
          <w:tcPr>
            <w:tcW w:w="6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  贯</w:t>
            </w:r>
          </w:p>
        </w:tc>
        <w:tc>
          <w:tcPr>
            <w:tcW w:w="117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24" w:type="dxa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02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学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历</w:t>
            </w:r>
          </w:p>
        </w:tc>
        <w:tc>
          <w:tcPr>
            <w:tcW w:w="117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24" w:type="dxa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10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毕业时间</w:t>
            </w:r>
          </w:p>
        </w:tc>
        <w:tc>
          <w:tcPr>
            <w:tcW w:w="2067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824" w:type="dxa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0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32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2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职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称</w:t>
            </w:r>
          </w:p>
        </w:tc>
        <w:tc>
          <w:tcPr>
            <w:tcW w:w="3321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569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身份证号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9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报考公司</w:t>
            </w:r>
          </w:p>
        </w:tc>
        <w:tc>
          <w:tcPr>
            <w:tcW w:w="3314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76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报考岗位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</w:t>
            </w:r>
            <w:r>
              <w:t>址</w:t>
            </w:r>
          </w:p>
        </w:tc>
        <w:tc>
          <w:tcPr>
            <w:tcW w:w="3489" w:type="dxa"/>
            <w:gridSpan w:val="8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845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tabs>
                <w:tab w:val="left" w:pos="1649"/>
              </w:tabs>
              <w:ind w:right="-248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276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3489" w:type="dxa"/>
            <w:gridSpan w:val="8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845" w:type="dxa"/>
            <w:gridSpan w:val="3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个人简历</w:t>
            </w:r>
            <w:r>
              <w:rPr>
                <w:rFonts w:hint="eastAsia"/>
                <w:lang w:eastAsia="zh-CN"/>
              </w:rPr>
              <w:t>（学习经历、工作经历、工作岗位、工作内容、工作绩效、工作感悟和个人优缺点等）</w:t>
            </w:r>
          </w:p>
        </w:tc>
        <w:tc>
          <w:tcPr>
            <w:tcW w:w="6914" w:type="dxa"/>
            <w:gridSpan w:val="14"/>
            <w:vAlign w:val="center"/>
          </w:tcPr>
          <w:p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2" w:hRule="atLeast"/>
        </w:trPr>
        <w:tc>
          <w:tcPr>
            <w:tcW w:w="1276" w:type="dxa"/>
            <w:vAlign w:val="top"/>
          </w:tcPr>
          <w:p>
            <w:pPr>
              <w:widowControl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初审意见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</w:t>
            </w:r>
          </w:p>
        </w:tc>
        <w:tc>
          <w:tcPr>
            <w:tcW w:w="2009" w:type="dxa"/>
            <w:gridSpan w:val="3"/>
            <w:vAlign w:val="top"/>
          </w:tcPr>
          <w:p>
            <w:pPr>
              <w:widowControl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审核人（签名）：        </w:t>
            </w: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年   月    日   </w:t>
            </w:r>
          </w:p>
        </w:tc>
        <w:tc>
          <w:tcPr>
            <w:tcW w:w="1904" w:type="dxa"/>
            <w:gridSpan w:val="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领导小组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复审意见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widowControl/>
              <w:ind w:firstLine="1200" w:firstLineChars="500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（盖章）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ind w:firstLine="960" w:firstLineChars="400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  月  日</w:t>
            </w:r>
          </w:p>
        </w:tc>
      </w:tr>
    </w:tbl>
    <w:p>
      <w:pPr>
        <w:spacing w:line="360" w:lineRule="exact"/>
      </w:pPr>
    </w:p>
    <w:sectPr>
      <w:headerReference r:id="rId3" w:type="default"/>
      <w:footerReference r:id="rId4" w:type="default"/>
      <w:footerReference r:id="rId5" w:type="even"/>
      <w:pgSz w:w="11906" w:h="16838"/>
      <w:pgMar w:top="1417" w:right="1474" w:bottom="1644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- 5 -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589" w:y="37"/>
      <w:rPr>
        <w:rStyle w:val="6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- 4 -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ZDUxNGY4ZjIwNjM1ZWE0NWYzMGY3ODI1NDViZGUifQ=="/>
  </w:docVars>
  <w:rsids>
    <w:rsidRoot w:val="344A43B5"/>
    <w:rsid w:val="24D47E54"/>
    <w:rsid w:val="2B6E58FB"/>
    <w:rsid w:val="344A43B5"/>
    <w:rsid w:val="358E3550"/>
    <w:rsid w:val="3A7837C6"/>
    <w:rsid w:val="3BB54FFA"/>
    <w:rsid w:val="3EB20FAF"/>
    <w:rsid w:val="40C43D85"/>
    <w:rsid w:val="42B065FF"/>
    <w:rsid w:val="4A21424C"/>
    <w:rsid w:val="539D79C8"/>
    <w:rsid w:val="53AD6D20"/>
    <w:rsid w:val="562F2F79"/>
    <w:rsid w:val="56C670CC"/>
    <w:rsid w:val="588D7020"/>
    <w:rsid w:val="6591313F"/>
    <w:rsid w:val="6ADE40E1"/>
    <w:rsid w:val="6F8A3494"/>
    <w:rsid w:val="7AA01391"/>
    <w:rsid w:val="7C8E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2018-01-25T03:12:00Z</dcterms:created>
  <dc:creator>king</dc:creator>
  <cp:lastModifiedBy>葳蕤</cp:lastModifiedBy>
  <cp:lastPrinted>2022-02-09T07:04:00Z</cp:lastPrinted>
  <dcterms:modified xsi:type="dcterms:W3CDTF">2022-06-24T09:18:41Z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9B20C8F855E148829DC27F8C339CD84B</vt:lpwstr>
  </property>
</Properties>
</file>