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hint="eastAsia" w:ascii="方正小标宋简体" w:hAnsi="仿宋_GB2312" w:eastAsia="方正小标宋简体" w:cs="仿宋_GB2312"/>
          <w:kern w:val="0"/>
          <w:sz w:val="44"/>
          <w:lang w:val="en-US" w:eastAsia="zh-CN"/>
        </w:rPr>
      </w:pPr>
      <w:r>
        <w:rPr>
          <w:rFonts w:hint="eastAsia" w:ascii="方正小标宋简体" w:hAnsi="仿宋_GB2312" w:eastAsia="方正小标宋简体" w:cs="仿宋_GB2312"/>
          <w:kern w:val="0"/>
          <w:sz w:val="44"/>
          <w:lang w:val="en-US" w:eastAsia="zh-CN"/>
        </w:rPr>
        <w:t>2022年度房山区属部分事业单位面向高等院校毕业生公开招聘工作人员</w:t>
      </w:r>
    </w:p>
    <w:p>
      <w:pPr>
        <w:spacing w:line="500" w:lineRule="exact"/>
        <w:jc w:val="center"/>
        <w:rPr>
          <w:rFonts w:ascii="方正小标宋简体" w:hAnsi="仿宋_GB2312" w:eastAsia="方正小标宋简体" w:cs="仿宋_GB2312"/>
          <w:kern w:val="0"/>
          <w:sz w:val="44"/>
        </w:rPr>
      </w:pPr>
      <w:r>
        <w:rPr>
          <w:rFonts w:hint="eastAsia" w:ascii="方正小标宋简体" w:hAnsi="仿宋_GB2312" w:eastAsia="方正小标宋简体" w:cs="仿宋_GB2312"/>
          <w:kern w:val="0"/>
          <w:sz w:val="44"/>
          <w:lang w:val="en-US" w:eastAsia="zh-CN"/>
        </w:rPr>
        <w:t>面试</w:t>
      </w:r>
      <w:r>
        <w:rPr>
          <w:rFonts w:hint="eastAsia" w:ascii="方正小标宋简体" w:hAnsi="仿宋_GB2312" w:eastAsia="方正小标宋简体" w:cs="仿宋_GB2312"/>
          <w:kern w:val="0"/>
          <w:sz w:val="44"/>
        </w:rPr>
        <w:t>新冠肺炎疫情防控告知暨承诺书</w:t>
      </w:r>
    </w:p>
    <w:p>
      <w:pPr>
        <w:spacing w:line="500" w:lineRule="exact"/>
        <w:jc w:val="center"/>
        <w:rPr>
          <w:rFonts w:ascii="方正小标宋简体" w:hAnsi="仿宋_GB2312" w:eastAsia="方正小标宋简体" w:cs="仿宋_GB2312"/>
          <w:bCs/>
          <w:kern w:val="0"/>
          <w:sz w:val="44"/>
        </w:rPr>
      </w:pPr>
    </w:p>
    <w:p>
      <w:pPr>
        <w:tabs>
          <w:tab w:val="left" w:pos="5669"/>
        </w:tabs>
        <w:adjustRightInd w:val="0"/>
        <w:snapToGrid w:val="0"/>
        <w:spacing w:line="500" w:lineRule="exact"/>
        <w:ind w:firstLine="640" w:firstLineChars="200"/>
        <w:rPr>
          <w:rFonts w:ascii="仿宋_GB2312" w:hAnsi="仿宋_GB2312" w:eastAsia="仿宋_GB2312" w:cs="仿宋_GB2312"/>
          <w:kern w:val="0"/>
          <w:sz w:val="32"/>
        </w:rPr>
      </w:pPr>
      <w:r>
        <w:rPr>
          <w:rFonts w:ascii="仿宋_GB2312" w:hAnsi="仿宋_GB2312" w:eastAsia="仿宋_GB2312" w:cs="仿宋_GB2312"/>
          <w:kern w:val="0"/>
          <w:sz w:val="32"/>
        </w:rPr>
        <w:t>一、</w:t>
      </w:r>
      <w:r>
        <w:rPr>
          <w:rFonts w:hint="eastAsia" w:ascii="仿宋_GB2312" w:hAnsi="仿宋_GB2312" w:eastAsia="仿宋_GB2312" w:cs="仿宋_GB2312"/>
          <w:kern w:val="0"/>
          <w:sz w:val="32"/>
        </w:rPr>
        <w:t>本人承诺身体健康，未处于“居家观察”或“居住小区封闭管理”“集中医学观察”。</w:t>
      </w:r>
    </w:p>
    <w:p>
      <w:pPr>
        <w:tabs>
          <w:tab w:val="left" w:pos="5669"/>
        </w:tabs>
        <w:adjustRightInd w:val="0"/>
        <w:snapToGrid w:val="0"/>
        <w:spacing w:line="500" w:lineRule="exact"/>
        <w:ind w:firstLine="640" w:firstLineChars="200"/>
        <w:rPr>
          <w:rFonts w:ascii="仿宋_GB2312" w:hAnsi="仿宋_GB2312" w:eastAsia="仿宋_GB2312" w:cs="仿宋_GB2312"/>
          <w:kern w:val="0"/>
          <w:sz w:val="32"/>
        </w:rPr>
      </w:pPr>
      <w:r>
        <w:rPr>
          <w:rFonts w:hint="eastAsia" w:ascii="仿宋_GB2312" w:hAnsi="仿宋_GB2312" w:eastAsia="仿宋_GB2312" w:cs="仿宋_GB2312"/>
          <w:kern w:val="0"/>
          <w:sz w:val="32"/>
        </w:rPr>
        <w:t>二、本人承诺14日内无发热、干咳、乏力、咽痛、鼻塞、流涕、肌痛、腹泻等相关症状；未去过中高风险地区。</w:t>
      </w:r>
    </w:p>
    <w:p>
      <w:pPr>
        <w:tabs>
          <w:tab w:val="left" w:pos="5669"/>
        </w:tabs>
        <w:adjustRightInd w:val="0"/>
        <w:snapToGrid w:val="0"/>
        <w:spacing w:line="500" w:lineRule="exact"/>
        <w:ind w:firstLine="640" w:firstLineChars="200"/>
        <w:rPr>
          <w:rFonts w:ascii="仿宋_GB2312" w:hAnsi="仿宋_GB2312" w:eastAsia="仿宋_GB2312" w:cs="仿宋_GB2312"/>
          <w:kern w:val="0"/>
          <w:sz w:val="32"/>
        </w:rPr>
      </w:pPr>
      <w:r>
        <w:rPr>
          <w:rFonts w:hint="eastAsia" w:ascii="仿宋_GB2312" w:hAnsi="仿宋_GB2312" w:eastAsia="仿宋_GB2312" w:cs="仿宋_GB2312"/>
          <w:kern w:val="0"/>
          <w:sz w:val="32"/>
        </w:rPr>
        <w:t>三、本人承诺考</w:t>
      </w:r>
      <w:r>
        <w:rPr>
          <w:rFonts w:ascii="仿宋_GB2312" w:hAnsi="仿宋_GB2312" w:eastAsia="仿宋_GB2312" w:cs="仿宋_GB2312"/>
          <w:kern w:val="0"/>
          <w:sz w:val="32"/>
        </w:rPr>
        <w:t>试当天进入</w:t>
      </w:r>
      <w:r>
        <w:rPr>
          <w:rFonts w:hint="eastAsia" w:ascii="仿宋_GB2312" w:hAnsi="仿宋_GB2312" w:eastAsia="仿宋_GB2312" w:cs="仿宋_GB2312"/>
          <w:kern w:val="0"/>
          <w:sz w:val="32"/>
        </w:rPr>
        <w:t>考场</w:t>
      </w:r>
      <w:r>
        <w:rPr>
          <w:rFonts w:ascii="仿宋_GB2312" w:hAnsi="仿宋_GB2312" w:eastAsia="仿宋_GB2312" w:cs="仿宋_GB2312"/>
          <w:kern w:val="0"/>
          <w:sz w:val="32"/>
        </w:rPr>
        <w:t>时主动配合</w:t>
      </w:r>
      <w:r>
        <w:rPr>
          <w:rFonts w:hint="eastAsia" w:ascii="仿宋_GB2312" w:hAnsi="仿宋_GB2312" w:eastAsia="仿宋_GB2312" w:cs="仿宋_GB2312"/>
          <w:kern w:val="0"/>
          <w:sz w:val="32"/>
        </w:rPr>
        <w:t>测量</w:t>
      </w:r>
      <w:r>
        <w:rPr>
          <w:rFonts w:ascii="仿宋_GB2312" w:hAnsi="仿宋_GB2312" w:eastAsia="仿宋_GB2312" w:cs="仿宋_GB2312"/>
          <w:kern w:val="0"/>
          <w:sz w:val="32"/>
        </w:rPr>
        <w:t>体温</w:t>
      </w:r>
      <w:r>
        <w:rPr>
          <w:rFonts w:hint="eastAsia" w:ascii="仿宋_GB2312" w:hAnsi="仿宋_GB2312" w:eastAsia="仿宋_GB2312" w:cs="仿宋_GB2312"/>
          <w:kern w:val="0"/>
          <w:sz w:val="32"/>
        </w:rPr>
        <w:t>，扫描并出示北京健康宝。经现场测量体温正常（＜37.3℃）、北京健康宝为“未见异常”，且持面试前</w:t>
      </w:r>
      <w:r>
        <w:rPr>
          <w:rFonts w:hint="eastAsia" w:ascii="仿宋_GB2312" w:hAnsi="仿宋_GB2312" w:eastAsia="仿宋_GB2312" w:cs="仿宋_GB2312"/>
          <w:kern w:val="0"/>
          <w:sz w:val="32"/>
          <w:lang w:val="en-US" w:eastAsia="zh-CN"/>
        </w:rPr>
        <w:t>48小时</w:t>
      </w:r>
      <w:r>
        <w:rPr>
          <w:rFonts w:hint="eastAsia" w:ascii="仿宋_GB2312" w:hAnsi="仿宋_GB2312" w:eastAsia="仿宋_GB2312" w:cs="仿宋_GB2312"/>
          <w:kern w:val="0"/>
          <w:sz w:val="32"/>
        </w:rPr>
        <w:t>内采样的核酸检测阴性证明方可进入考场。</w:t>
      </w:r>
    </w:p>
    <w:p>
      <w:pPr>
        <w:tabs>
          <w:tab w:val="left" w:pos="5669"/>
        </w:tabs>
        <w:adjustRightInd w:val="0"/>
        <w:snapToGrid w:val="0"/>
        <w:spacing w:line="500" w:lineRule="exact"/>
        <w:ind w:firstLine="640" w:firstLineChars="200"/>
        <w:rPr>
          <w:rFonts w:ascii="仿宋_GB2312" w:hAnsi="仿宋_GB2312" w:eastAsia="仿宋_GB2312" w:cs="仿宋_GB2312"/>
          <w:kern w:val="0"/>
          <w:sz w:val="32"/>
        </w:rPr>
      </w:pPr>
      <w:r>
        <w:rPr>
          <w:rFonts w:hint="eastAsia" w:ascii="仿宋_GB2312" w:hAnsi="仿宋_GB2312" w:eastAsia="仿宋_GB2312" w:cs="仿宋_GB2312"/>
          <w:kern w:val="0"/>
          <w:sz w:val="32"/>
        </w:rPr>
        <w:t>四、本人承诺，面试期间遵守考场规则，服从工作人员管理，除身份确认和面试答题环节外，全程佩戴口罩。</w:t>
      </w:r>
    </w:p>
    <w:p>
      <w:pPr>
        <w:tabs>
          <w:tab w:val="left" w:pos="5669"/>
        </w:tabs>
        <w:adjustRightInd w:val="0"/>
        <w:snapToGrid w:val="0"/>
        <w:spacing w:line="500" w:lineRule="exact"/>
        <w:ind w:firstLine="640" w:firstLineChars="200"/>
        <w:rPr>
          <w:rFonts w:ascii="仿宋_GB2312" w:hAnsi="仿宋_GB2312" w:eastAsia="仿宋_GB2312" w:cs="仿宋_GB2312"/>
          <w:kern w:val="0"/>
          <w:sz w:val="32"/>
        </w:rPr>
      </w:pPr>
    </w:p>
    <w:p>
      <w:pPr>
        <w:tabs>
          <w:tab w:val="left" w:pos="5669"/>
        </w:tabs>
        <w:adjustRightInd w:val="0"/>
        <w:snapToGrid w:val="0"/>
        <w:spacing w:line="500" w:lineRule="exact"/>
        <w:ind w:firstLine="636"/>
        <w:rPr>
          <w:rFonts w:ascii="仿宋_GB2312" w:hAnsi="仿宋_GB2312" w:eastAsia="仿宋_GB2312" w:cs="仿宋_GB2312"/>
          <w:b/>
          <w:kern w:val="0"/>
          <w:sz w:val="32"/>
        </w:rPr>
      </w:pPr>
      <w:r>
        <w:rPr>
          <w:rFonts w:ascii="仿宋_GB2312" w:hAnsi="仿宋_GB2312" w:eastAsia="仿宋_GB2312" w:cs="仿宋_GB2312"/>
          <w:b/>
          <w:kern w:val="0"/>
          <w:sz w:val="32"/>
        </w:rPr>
        <w:t>本人已认真阅读《</w:t>
      </w:r>
      <w:r>
        <w:rPr>
          <w:rFonts w:hint="eastAsia" w:ascii="仿宋_GB2312" w:hAnsi="仿宋_GB2312" w:eastAsia="仿宋_GB2312" w:cs="仿宋_GB2312"/>
          <w:b/>
          <w:kern w:val="0"/>
          <w:sz w:val="32"/>
          <w:lang w:val="en-US" w:eastAsia="zh-CN"/>
        </w:rPr>
        <w:t>2022年度房山区属部分事业单位面向高等院校毕业生公开招聘工作人员面试</w:t>
      </w:r>
      <w:bookmarkStart w:id="0" w:name="_GoBack"/>
      <w:bookmarkEnd w:id="0"/>
      <w:r>
        <w:rPr>
          <w:rFonts w:hint="eastAsia" w:ascii="仿宋_GB2312" w:hAnsi="仿宋_GB2312" w:eastAsia="仿宋_GB2312" w:cs="仿宋_GB2312"/>
          <w:b/>
          <w:kern w:val="0"/>
          <w:sz w:val="32"/>
        </w:rPr>
        <w:t>新冠肺炎疫情防控告知暨承诺书</w:t>
      </w:r>
      <w:r>
        <w:rPr>
          <w:rFonts w:ascii="仿宋_GB2312" w:hAnsi="仿宋_GB2312" w:eastAsia="仿宋_GB2312" w:cs="仿宋_GB2312"/>
          <w:b/>
          <w:kern w:val="0"/>
          <w:sz w:val="32"/>
        </w:rPr>
        <w:t>》，知悉告知事项、证明义务和防疫要求。在此郑重承诺：本人填报、提交和现场出示的所有信息（证明）均真实、准确、完整、有效，并保证配合做好疫情防控相关工作。如有违反，本人自愿承担相关责任、接受相应处理。</w:t>
      </w:r>
    </w:p>
    <w:p>
      <w:pPr>
        <w:tabs>
          <w:tab w:val="left" w:pos="5669"/>
        </w:tabs>
        <w:adjustRightInd w:val="0"/>
        <w:snapToGrid w:val="0"/>
        <w:spacing w:line="500" w:lineRule="exact"/>
        <w:ind w:firstLine="636"/>
        <w:rPr>
          <w:rFonts w:ascii="仿宋_GB2312" w:hAnsi="仿宋_GB2312" w:eastAsia="仿宋_GB2312" w:cs="仿宋_GB2312"/>
          <w:b/>
          <w:kern w:val="0"/>
          <w:sz w:val="32"/>
        </w:rPr>
      </w:pPr>
    </w:p>
    <w:p>
      <w:pPr>
        <w:tabs>
          <w:tab w:val="left" w:pos="5669"/>
        </w:tabs>
        <w:adjustRightInd w:val="0"/>
        <w:snapToGrid w:val="0"/>
        <w:spacing w:line="500" w:lineRule="exact"/>
        <w:rPr>
          <w:rFonts w:ascii="仿宋_GB2312" w:hAnsi="仿宋_GB2312" w:eastAsia="仿宋_GB2312" w:cs="仿宋_GB2312"/>
          <w:b/>
          <w:kern w:val="0"/>
          <w:sz w:val="32"/>
        </w:rPr>
      </w:pPr>
    </w:p>
    <w:p>
      <w:pPr>
        <w:tabs>
          <w:tab w:val="left" w:pos="5669"/>
        </w:tabs>
        <w:adjustRightInd w:val="0"/>
        <w:snapToGrid w:val="0"/>
        <w:spacing w:line="500" w:lineRule="exact"/>
        <w:ind w:firstLine="636"/>
        <w:rPr>
          <w:rFonts w:ascii="仿宋_GB2312" w:hAnsi="仿宋_GB2312" w:eastAsia="仿宋_GB2312" w:cs="仿宋_GB2312"/>
          <w:b/>
          <w:kern w:val="0"/>
          <w:sz w:val="32"/>
        </w:rPr>
      </w:pPr>
      <w:r>
        <w:rPr>
          <w:rFonts w:hint="eastAsia" w:ascii="仿宋_GB2312" w:hAnsi="仿宋_GB2312" w:eastAsia="仿宋_GB2312" w:cs="仿宋_GB2312"/>
          <w:b/>
          <w:kern w:val="0"/>
          <w:sz w:val="32"/>
        </w:rPr>
        <w:t>承诺人签字：</w:t>
      </w:r>
    </w:p>
    <w:p>
      <w:pPr>
        <w:spacing w:line="600" w:lineRule="exact"/>
        <w:outlineLvl w:val="0"/>
        <w:rPr>
          <w:rFonts w:ascii="黑体" w:hAnsi="黑体" w:eastAsia="黑体" w:cs="仿宋_GB2312"/>
          <w:kern w:val="0"/>
          <w:sz w:val="32"/>
        </w:rPr>
      </w:pPr>
      <w:r>
        <w:rPr>
          <w:rFonts w:hint="eastAsia" w:ascii="仿宋_GB2312" w:hAnsi="仿宋_GB2312" w:eastAsia="仿宋_GB2312" w:cs="仿宋_GB2312"/>
          <w:b/>
          <w:kern w:val="0"/>
          <w:sz w:val="32"/>
        </w:rPr>
        <w:t xml:space="preserve">                               202</w:t>
      </w:r>
      <w:r>
        <w:rPr>
          <w:rFonts w:hint="eastAsia" w:ascii="仿宋_GB2312" w:hAnsi="仿宋_GB2312" w:eastAsia="仿宋_GB2312" w:cs="仿宋_GB2312"/>
          <w:b/>
          <w:kern w:val="0"/>
          <w:sz w:val="32"/>
          <w:lang w:val="en-US" w:eastAsia="zh-CN"/>
        </w:rPr>
        <w:t>2</w:t>
      </w:r>
      <w:r>
        <w:rPr>
          <w:rFonts w:hint="eastAsia" w:ascii="仿宋_GB2312" w:hAnsi="仿宋_GB2312" w:eastAsia="仿宋_GB2312" w:cs="仿宋_GB2312"/>
          <w:b/>
          <w:kern w:val="0"/>
          <w:sz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92E2E"/>
    <w:rsid w:val="0A8B4C7B"/>
    <w:rsid w:val="0E366EA8"/>
    <w:rsid w:val="16CF2917"/>
    <w:rsid w:val="20F42023"/>
    <w:rsid w:val="21970FCC"/>
    <w:rsid w:val="23E7248F"/>
    <w:rsid w:val="3C093032"/>
    <w:rsid w:val="3D513774"/>
    <w:rsid w:val="4C8036AE"/>
    <w:rsid w:val="54196880"/>
    <w:rsid w:val="556414C9"/>
    <w:rsid w:val="65C92E2E"/>
    <w:rsid w:val="7611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2022-07-08T07:16:00Z</dcterms:created>
  <dc:creator>Administrator</dc:creator>
  <cp:lastModifiedBy>lenovouser</cp:lastModifiedBy>
  <dcterms:modified xsi:type="dcterms:W3CDTF">2022-07-12T02:52:18Z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