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</w:rPr>
      </w:pPr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2022年东城区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</w:rPr>
        <w:t>交道口街道所属事业单位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面向退役大学生士兵公开招聘面试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考生新冠肺炎疫情防控告知书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一、参加面试考生应在面试当天报到时向工作人员提供</w:t>
      </w:r>
      <w:r>
        <w:rPr>
          <w:rFonts w:hint="eastAsia" w:ascii="仿宋_GB2312" w:eastAsia="仿宋_GB2312"/>
          <w:sz w:val="32"/>
          <w:szCs w:val="32"/>
        </w:rPr>
        <w:t>考前48小时内采样的核酸检测阴性证明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北京健康宝和通信大数据行程卡状态信息，并配合工作人员做好体温测量。北京健康宝为</w:t>
      </w:r>
      <w:r>
        <w:rPr>
          <w:rFonts w:hint="eastAsia" w:ascii="TimesNewRomanPSMT" w:hAnsi="TimesNewRomanPSMT" w:eastAsia="TimesNewRomanPSMT"/>
          <w:sz w:val="32"/>
        </w:rPr>
        <w:t>“</w:t>
      </w:r>
      <w:r>
        <w:rPr>
          <w:rFonts w:hint="eastAsia" w:ascii="仿宋_GB2312" w:hAnsi="仿宋_GB2312" w:eastAsia="仿宋_GB2312"/>
          <w:sz w:val="32"/>
        </w:rPr>
        <w:t>绿码</w:t>
      </w:r>
      <w:r>
        <w:rPr>
          <w:rFonts w:hint="eastAsia" w:ascii="TimesNewRomanPSMT" w:hAnsi="TimesNewRomanPSMT" w:eastAsia="TimesNewRomanPSMT"/>
          <w:sz w:val="32"/>
        </w:rPr>
        <w:t>”</w:t>
      </w:r>
      <w:r>
        <w:rPr>
          <w:rFonts w:hint="eastAsia" w:ascii="仿宋_GB2312" w:hAnsi="仿宋_GB2312" w:eastAsia="仿宋_GB2312"/>
          <w:sz w:val="32"/>
        </w:rPr>
        <w:t>，通信大数据行程卡为绿色，且经现场测量体温正常（＜</w:t>
      </w:r>
      <w:r>
        <w:rPr>
          <w:rFonts w:hint="eastAsia" w:ascii="TimesNewRomanPSMT" w:hAnsi="TimesNewRomanPSMT" w:eastAsia="TimesNewRomanPSMT"/>
          <w:sz w:val="32"/>
        </w:rPr>
        <w:t>37.3</w:t>
      </w:r>
      <w:r>
        <w:rPr>
          <w:rFonts w:hint="eastAsia" w:ascii="宋体" w:hAnsi="宋体"/>
          <w:sz w:val="32"/>
        </w:rPr>
        <w:t>℃</w:t>
      </w:r>
      <w:r>
        <w:rPr>
          <w:rFonts w:hint="eastAsia" w:ascii="仿宋_GB2312" w:hAnsi="仿宋_GB2312" w:eastAsia="仿宋_GB2312"/>
          <w:sz w:val="32"/>
        </w:rPr>
        <w:t>）的考生方可进入面试场所。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二、考生应保持良好的卫生习惯，从即日起至面试前，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不前往国内疫情中高风险地区，不出国（境），不参加聚集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性活动。面试当天，考生应自备一次性医用口罩或无呼吸阀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TimesNewRomanPSMT" w:hAnsi="TimesNewRomanPSMT" w:eastAsia="TimesNewRomanPSMT"/>
          <w:sz w:val="32"/>
        </w:rPr>
        <w:t xml:space="preserve">N95 </w:t>
      </w:r>
      <w:r>
        <w:rPr>
          <w:rFonts w:hint="eastAsia" w:ascii="仿宋_GB2312" w:hAnsi="仿宋_GB2312" w:eastAsia="仿宋_GB2312"/>
          <w:sz w:val="32"/>
        </w:rPr>
        <w:t>口罩，除身份确认、面试答题环节需摘除口罩以外，全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程佩戴口罩，做好个人防护。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三、考生应自觉配合招录机关做好疫情防控工作，凡隐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瞒或谎报旅居史、接触史、健康状况等疫情防控重点信息，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不配合工作人员进行防疫检测、询问、排查、送诊等造成严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重后果的，取消其相应资格，如有违法行为，将依法追究其法律责任。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四、面试疫情防控措施将根据疫情防控形势变化随时调</w:t>
      </w:r>
    </w:p>
    <w:p>
      <w:pPr>
        <w:spacing w:line="560" w:lineRule="exact"/>
      </w:pPr>
      <w:r>
        <w:rPr>
          <w:rFonts w:hint="eastAsia" w:ascii="仿宋_GB2312" w:hAnsi="仿宋_GB2312" w:eastAsia="仿宋_GB2312"/>
          <w:sz w:val="32"/>
        </w:rPr>
        <w:t>整，如因疫情防控要求无法组织面试，将视情况另行安排。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D763B"/>
    <w:rsid w:val="00534C03"/>
    <w:rsid w:val="00F04114"/>
    <w:rsid w:val="04402F9D"/>
    <w:rsid w:val="21A17DE7"/>
    <w:rsid w:val="3A8613C2"/>
    <w:rsid w:val="5C5E0A51"/>
    <w:rsid w:val="665B0CED"/>
    <w:rsid w:val="760A0453"/>
    <w:rsid w:val="7F3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ScaleCrop>false</ScaleCrop>
  <LinksUpToDate>false</LinksUpToDate>
  <CharactersWithSpaces>438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2020-08-24T08:35:00Z</dcterms:created>
  <dc:creator>lenovo</dc:creator>
  <cp:lastModifiedBy>WZ</cp:lastModifiedBy>
  <cp:lastPrinted>2020-08-24T09:16:00Z</cp:lastPrinted>
  <dcterms:modified xsi:type="dcterms:W3CDTF">2022-06-28T06:39:10Z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