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9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45"/>
        <w:gridCol w:w="1494"/>
        <w:gridCol w:w="159"/>
        <w:gridCol w:w="633"/>
        <w:gridCol w:w="285"/>
        <w:gridCol w:w="804"/>
        <w:gridCol w:w="948"/>
        <w:gridCol w:w="876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濮阳市华龙区常态化便民核酸采样就业见习人员报名表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556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毕业学校院系及专业</w:t>
            </w:r>
          </w:p>
        </w:tc>
        <w:tc>
          <w:tcPr>
            <w:tcW w:w="28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8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是否有资格证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36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本报名表所填写的信息准确无误，所提交的证件、资料、照片真实有效，若有虚假，所产生的一切后果由本人承担。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报名人（签名）：           时间：  年   月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8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   上   由   报   名   人   员   填   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是否符合报名条件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4200" w:hanging="4200" w:hangingChars="15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审核人：         复核人：        </w:t>
            </w:r>
          </w:p>
          <w:p>
            <w:pPr>
              <w:keepNext w:val="0"/>
              <w:keepLines w:val="0"/>
              <w:widowControl/>
              <w:suppressLineNumbers w:val="0"/>
              <w:ind w:left="4200" w:hanging="4200" w:hangingChars="15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时间 ：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D7BF35-B3C1-448B-834C-DB151B4844D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FF221FE-D7AF-4D3D-B29C-CDC1CFF88F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81BB94-D774-40EA-BA78-98BE4188DF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zI4Y2M1NTEzYWE1N2NkMzFhMzhmNDJjNjJhMzIifQ=="/>
  </w:docVars>
  <w:rsids>
    <w:rsidRoot w:val="00000000"/>
    <w:rsid w:val="679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2022-06-24T09:35:20Z</dcterms:created>
  <dc:creator>Administrator</dc:creator>
  <cp:lastModifiedBy>安静的聆听那一抹辉煌</cp:lastModifiedBy>
  <dcterms:modified xsi:type="dcterms:W3CDTF">2022-06-24T09:35:35Z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A9B27B186A384967BF169F9FA387CCDB</vt:lpwstr>
  </property>
</Properties>
</file>