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snapToGrid/>
        <w:spacing w:lineRule="exact" w:line="600"/>
        <w:jc w:val="both"/>
        <w:textAlignment w:val="auto"/>
        <w:rPr>
          <w:rFonts w:ascii="Times New Roman" w:cs="Times New Roman" w:eastAsia="方正黑体_GBK" w:hAnsi="Times New Roman" w:hint="eastAsia"/>
          <w:snapToGrid w:val="false"/>
          <w:kern w:val="0"/>
          <w:sz w:val="32"/>
          <w:szCs w:val="32"/>
          <w:lang w:val="en-US" w:eastAsia="zh-CN"/>
        </w:rPr>
      </w:pPr>
      <w:r>
        <w:rPr>
          <w:rFonts w:ascii="Times New Roman" w:cs="Times New Roman" w:eastAsia="方正黑体_GBK" w:hAnsi="Times New Roman" w:hint="eastAsia"/>
          <w:snapToGrid w:val="false"/>
          <w:kern w:val="0"/>
          <w:sz w:val="32"/>
          <w:szCs w:val="32"/>
          <w:lang w:val="en-US" w:eastAsia="zh-CN"/>
        </w:rPr>
        <w:t>附件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200"/>
        <w:jc w:val="both"/>
        <w:textAlignment w:val="auto"/>
        <w:rPr>
          <w:rFonts w:ascii="Times New Roman" w:cs="Times New Roman" w:eastAsia="方正黑体_GBK" w:hAnsi="Times New Roman" w:hint="default"/>
          <w:snapToGrid w:val="false"/>
          <w:kern w:val="0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center"/>
        <w:textAlignment w:val="auto"/>
        <w:rPr>
          <w:rFonts w:ascii="方正小标宋_GBK" w:eastAsia="方正小标宋_GBK" w:hAnsi="宋体" w:hint="default"/>
          <w:sz w:val="36"/>
          <w:szCs w:val="36"/>
          <w:lang w:val="en-US" w:eastAsia="zh-CN"/>
        </w:rPr>
      </w:pPr>
      <w:r>
        <w:rPr>
          <w:rFonts w:ascii="方正小标宋_GBK" w:eastAsia="方正小标宋_GBK" w:hAnsi="宋体" w:hint="eastAsia"/>
          <w:sz w:val="36"/>
          <w:szCs w:val="36"/>
          <w:lang w:val="en-US" w:eastAsia="zh-CN"/>
        </w:rPr>
        <w:t>江苏卫生健康职业学院2022</w:t>
      </w:r>
      <w:r>
        <w:rPr>
          <w:rFonts w:ascii="方正小标宋_GBK" w:eastAsia="方正小标宋_GBK" w:hAnsi="宋体" w:hint="default"/>
          <w:sz w:val="36"/>
          <w:szCs w:val="36"/>
          <w:lang w:val="en-US" w:eastAsia="zh-CN"/>
        </w:rPr>
        <w:t>年公开招聘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center"/>
        <w:textAlignment w:val="auto"/>
        <w:rPr>
          <w:rFonts w:ascii="方正小标宋_GBK" w:cs="宋体" w:eastAsia="方正小标宋_GBK" w:hAnsi="宋体"/>
          <w:b/>
          <w:bCs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  <w:lang w:val="en-US" w:eastAsia="zh-CN"/>
        </w:rPr>
        <w:t>（专技岗）笔试考核考生健康申报承诺书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200"/>
        <w:jc w:val="both"/>
        <w:textAlignment w:val="auto"/>
        <w:rPr>
          <w:rFonts w:ascii="宋体" w:cs="宋体" w:hAnsi="宋体"/>
          <w:b/>
          <w:bCs/>
          <w:sz w:val="40"/>
          <w:szCs w:val="40"/>
        </w:rPr>
      </w:pPr>
    </w:p>
    <w:tbl>
      <w:tblPr>
        <w:tblStyle w:val="style105"/>
        <w:tblW w:w="889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31"/>
        <w:gridCol w:w="2315"/>
        <w:gridCol w:w="1476"/>
        <w:gridCol w:w="1925"/>
        <w:gridCol w:w="917"/>
        <w:gridCol w:w="904"/>
      </w:tblGrid>
      <w:tr>
        <w:trPr>
          <w:trHeight w:val="544" w:hRule="atLeast"/>
        </w:trPr>
        <w:tc>
          <w:tcPr>
            <w:tcW w:w="1355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pacing w:lineRule="exact" w:line="440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23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pacing w:lineRule="exact" w:line="440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pacing w:lineRule="exact" w:line="440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746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pacing w:lineRule="exact" w:line="440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/>
        <w:trPr>
          <w:trHeight w:val="544" w:hRule="atLeast"/>
        </w:trPr>
        <w:tc>
          <w:tcPr>
            <w:tcW w:w="1355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pacing w:lineRule="exact" w:line="440"/>
              <w:jc w:val="left"/>
              <w:textAlignment w:val="auto"/>
              <w:rPr>
                <w:rFonts w:eastAsia="方正仿宋_GBK" w:hint="default"/>
                <w:sz w:val="28"/>
                <w:szCs w:val="28"/>
                <w:lang w:val="en-US" w:eastAsia="zh-CN"/>
              </w:rPr>
            </w:pPr>
            <w:r>
              <w:rPr>
                <w:rFonts w:eastAsia="方正仿宋_GBK" w:hint="eastAsia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7537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pacing w:lineRule="exact" w:line="440"/>
              <w:jc w:val="left"/>
              <w:textAlignment w:val="auto"/>
              <w:rPr>
                <w:rFonts w:eastAsia="方正仿宋_GBK" w:hint="eastAsia"/>
                <w:sz w:val="28"/>
                <w:szCs w:val="28"/>
                <w:lang w:val="en-US" w:eastAsia="zh-CN"/>
              </w:rPr>
            </w:pPr>
          </w:p>
        </w:tc>
      </w:tr>
      <w:tr>
        <w:tblPrEx/>
        <w:trPr>
          <w:trHeight w:val="978" w:hRule="atLeast"/>
        </w:trPr>
        <w:tc>
          <w:tcPr>
            <w:tcW w:w="924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14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</w:t>
            </w:r>
            <w:bookmarkStart w:id="0" w:name="_GoBack"/>
            <w:bookmarkEnd w:id="0"/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  <w:lang w:val="zh-CN"/>
              </w:rPr>
              <w:t>痛和腹泻等症状。</w:t>
            </w:r>
          </w:p>
        </w:tc>
        <w:tc>
          <w:tcPr>
            <w:tcW w:w="9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/>
        <w:trPr>
          <w:trHeight w:val="740" w:hRule="atLeast"/>
        </w:trPr>
        <w:tc>
          <w:tcPr>
            <w:tcW w:w="924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9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/>
        <w:trPr>
          <w:trHeight w:val="740" w:hRule="atLeast"/>
        </w:trPr>
        <w:tc>
          <w:tcPr>
            <w:tcW w:w="924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/>
        <w:trPr>
          <w:trHeight w:val="740" w:hRule="atLeast"/>
        </w:trPr>
        <w:tc>
          <w:tcPr>
            <w:tcW w:w="924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9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/>
        <w:trPr>
          <w:trHeight w:val="740" w:hRule="atLeast"/>
        </w:trPr>
        <w:tc>
          <w:tcPr>
            <w:tcW w:w="924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</w:t>
            </w:r>
            <w:r>
              <w:rPr>
                <w:rFonts w:ascii="Times New Roman" w:cs="Times New Roman" w:eastAsia="方正仿宋_GBK" w:hAnsi="Times New Roman" w:hint="eastAsia"/>
                <w:color w:val="000000"/>
                <w:kern w:val="0"/>
                <w:sz w:val="28"/>
                <w:szCs w:val="28"/>
                <w:lang w:val="en-US" w:eastAsia="zh-CN"/>
              </w:rPr>
              <w:t>及密切接触者</w:t>
            </w:r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</w:rPr>
              <w:t>有接触史。</w:t>
            </w:r>
          </w:p>
        </w:tc>
        <w:tc>
          <w:tcPr>
            <w:tcW w:w="9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/>
        <w:trPr>
          <w:trHeight w:val="740" w:hRule="atLeast"/>
        </w:trPr>
        <w:tc>
          <w:tcPr>
            <w:tcW w:w="924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/>
        <w:trPr>
          <w:trHeight w:val="621" w:hRule="atLeast"/>
        </w:trPr>
        <w:tc>
          <w:tcPr>
            <w:tcW w:w="924" w:type="dxa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 w:hint="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1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/>
        <w:trPr>
          <w:trHeight w:val="90" w:hRule="atLeast"/>
        </w:trPr>
        <w:tc>
          <w:tcPr>
            <w:tcW w:w="9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68" w:type="dxa"/>
            <w:gridSpan w:val="6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ind w:firstLine="560" w:firstLineChars="20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40"/>
              <w:jc w:val="center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Times New Roman" w:cs="Times New Roman" w:eastAsia="方正仿宋_GBK" w:hAnsi="Times New Roman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cs="Times New Roman" w:eastAsia="方正仿宋_GBK" w:hAnsi="Times New Roman" w:hint="default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方正黑体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方正仿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lineRule="exact" w:line="560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420</Words>
  <Pages>1</Pages>
  <Characters>431</Characters>
  <Application>WPS Office</Application>
  <DocSecurity>0</DocSecurity>
  <Paragraphs>62</Paragraphs>
  <ScaleCrop>false</ScaleCrop>
  <LinksUpToDate>false</LinksUpToDate>
  <CharactersWithSpaces>474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2021-02-22T00:29:00Z</dcterms:created>
  <dc:creator>Lenovo</dc:creator>
  <lastModifiedBy>NOH-AN00</lastModifiedBy>
  <dcterms:modified xsi:type="dcterms:W3CDTF">2022-06-24T10:51:28Z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0_btnclosed</vt:lpwstr>
  </property>
  <property fmtid="{D5CDD505-2E9C-101B-9397-08002B2CF9AE}" pid="4" name="ICV">
    <vt:lpwstr>8546F97EDD4C493099024EE805C14FA7</vt:lpwstr>
  </property>
</Properties>
</file>