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6</w:t>
      </w:r>
    </w:p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各加分项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所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需提供的材料：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（原件及复印件）</w:t>
      </w:r>
    </w:p>
    <w:p>
      <w:pPr>
        <w:widowControl/>
        <w:shd w:val="clear" w:color="auto" w:fill="FFFFFF"/>
        <w:spacing w:line="405" w:lineRule="atLeast"/>
        <w:ind w:firstLine="643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1.选聘高校毕业生到村任职考生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（1）大学生村官到村任职合同书；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（2）县级组织部门开具的服务期满、期满考核等次证明。</w:t>
      </w:r>
    </w:p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2.“三支一扶”考生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（1）《高校毕业生“三支一扶”服务证书》；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（2）服务期满“三支一扶”大学生考核表。</w:t>
      </w:r>
    </w:p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3.“村村大学生计划”考生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（1）村村大学生行动领导小组项目办公室统一制作的协议书。</w:t>
      </w:r>
    </w:p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4.“大学生志愿服务西部计划”考生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（1）由服务单位开具并盖章的《大学生志愿服务西部计划服务鉴定表》；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（2）《大学生志愿服务西部计划志愿服务证》。</w:t>
      </w:r>
    </w:p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5.农村义务教育阶段学校教师特设岗位计划的考生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（1）服务所在县教育行政部门出具的服务期满证明；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（2）服务期满特岗教师考核聘任登记表。</w:t>
      </w:r>
    </w:p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6.高校毕业生应征入伍服义务兵役期满后的考生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（1）批准入伍地的县（市、区）人民政府征兵办公室出具的“退役大学生士兵”证明（明确服役起止时间、岗位）；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（2）退伍证。</w:t>
      </w:r>
    </w:p>
    <w:p>
      <w:pPr>
        <w:widowControl/>
        <w:shd w:val="clear" w:color="auto" w:fill="FFFFFF"/>
        <w:spacing w:line="405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上述1至6类加分人员需为各项政策规定中，服务期满后三年以内的考生。正在服务期内没有取得证书的不予加分。</w:t>
      </w:r>
    </w:p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7.城乡基层公益性岗位工作满2年的高校毕业生</w:t>
      </w:r>
    </w:p>
    <w:p>
      <w:pPr>
        <w:widowControl/>
        <w:shd w:val="clear" w:color="auto" w:fill="FFFFFF"/>
        <w:spacing w:line="405" w:lineRule="atLeast"/>
        <w:ind w:firstLine="36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（1）《街道（乡镇）、社区（村）基层公共管理和社会服务岗位高校毕业生报考事业单位资格认定表》（附件2）；</w:t>
      </w:r>
    </w:p>
    <w:p>
      <w:pPr>
        <w:widowControl/>
        <w:shd w:val="clear" w:color="auto" w:fill="FFFFFF"/>
        <w:spacing w:line="405" w:lineRule="atLeast"/>
        <w:ind w:firstLine="36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（2）需经当地县(市、区)就业部门进行认定、审核盖章（认定意见与审核意见需体现出：是否同意报考、考核结果、工作是否满两年等意见、单位公章、审定签署日期）。  </w:t>
      </w:r>
    </w:p>
    <w:p>
      <w:pPr>
        <w:widowControl/>
        <w:shd w:val="clear" w:color="auto" w:fill="FFFFFF"/>
        <w:spacing w:line="405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城乡基层公益性岗位加分人员需为工作满2年，现一直在工作岗位工作或离开服务岗位3年内的高校毕业生。</w:t>
      </w:r>
    </w:p>
    <w:p>
      <w:pPr>
        <w:widowControl/>
        <w:shd w:val="clear" w:color="auto" w:fill="FFFFFF"/>
        <w:spacing w:line="405" w:lineRule="atLeast"/>
        <w:ind w:firstLine="5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                                                                                      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NmYyNTYwNGQ2MTIyODRmNGY4MGEwMDYyNzc1MmYifQ=="/>
  </w:docVars>
  <w:rsids>
    <w:rsidRoot w:val="007C7DD5"/>
    <w:rsid w:val="001A1496"/>
    <w:rsid w:val="00224059"/>
    <w:rsid w:val="004D103F"/>
    <w:rsid w:val="007C7DD5"/>
    <w:rsid w:val="23850875"/>
    <w:rsid w:val="624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635</Words>
  <Characters>642</Characters>
  <Lines>11</Lines>
  <Paragraphs>3</Paragraphs>
  <TotalTime>0</TotalTime>
  <ScaleCrop>false</ScaleCrop>
  <LinksUpToDate>false</LinksUpToDate>
  <CharactersWithSpaces>730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2021-12-10T08:49:00Z</dcterms:created>
  <dc:creator>微软用户</dc:creator>
  <cp:lastModifiedBy>伯峣</cp:lastModifiedBy>
  <dcterms:modified xsi:type="dcterms:W3CDTF">2022-05-20T01:42:18Z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3E4245BA0B644ECAA0AB5D3CAF94AACF</vt:lpwstr>
  </property>
</Properties>
</file>