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r>
        <w:rPr>
          <w:rFonts w:hint="eastAsia"/>
        </w:rPr>
        <w:t>附件3：</w:t>
      </w:r>
    </w:p>
    <w:p>
      <w:pPr>
        <w:jc w:val="center"/>
      </w:pPr>
      <w:r>
        <w:rPr>
          <w:rFonts w:hint="eastAsia"/>
        </w:rPr>
        <w:t>考生防疫须知</w:t>
      </w:r>
    </w:p>
    <w:p>
      <w:pPr/>
    </w:p>
    <w:tbl>
      <w:tblPr>
        <w:tblStyle w:val="5"/>
        <w:tblpPr w:leftFromText="180" w:rightFromText="180" w:vertAnchor="text" w:horzAnchor="page" w:tblpX="1172" w:tblpY="125"/>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PrEx>
        <w:trPr>
          <w:trHeight w:val="1345" w:hRule="atLeast"/>
        </w:trPr>
        <w:tc>
          <w:tcPr>
            <w:tcW w:w="9781" w:type="dxa"/>
            <w:vAlign w:val="center"/>
          </w:tcPr>
          <w:p>
            <w:pPr>
              <w:ind w:firstLine="420" w:firstLineChars="200"/>
              <w:jc w:val="left"/>
              <w:rPr>
                <w:rFonts w:ascii="宋体" w:hAnsi="宋体" w:cs="宋体"/>
                <w:color w:val="000000" w:themeColor="text1"/>
              </w:rPr>
            </w:pPr>
            <w:r>
              <w:rPr>
                <w:rFonts w:hint="eastAsia" w:ascii="宋体" w:hAnsi="宋体" w:cs="宋体"/>
                <w:color w:val="000000" w:themeColor="text1"/>
              </w:rPr>
              <w:t>为积极应对新冠肺炎疫情，确保广大考生生命安全和身体健康，平稳做好公开招聘考试工作，现将考生参加舟山市定海区民政局2022年上半年公开招聘编外用工考试的疫情防控要求告知如下：</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一、考生应提前做好各项防疫准备</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一）全体考生应当提前申请“浙江健康码”（以下提及的健康码均专指“浙江健康码”）和“通信行程卡”（以下简称“行程卡”，为方便打开，建议使用手机微信下载小程序“通信行程卡”）。报名前和考前不要去国（境）外和疫情中高风险地区，以及人员密集场所等。鉴于近期疫情防控形势复杂，建议考生在当地应接尽接新冠病毒疫苗。</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（二）浙江各地“健康码”在省内互认（如为中高风险地区的除外）。</w:t>
            </w:r>
          </w:p>
          <w:p>
            <w:pPr>
              <w:spacing w:line="560" w:lineRule="exact"/>
              <w:ind w:firstLine="420" w:firstLineChars="200"/>
              <w:rPr>
                <w:rFonts w:ascii="宋体" w:hAnsi="宋体" w:cs="宋体"/>
                <w:color w:val="000000" w:themeColor="text1"/>
              </w:rPr>
            </w:pPr>
            <w:r>
              <w:rPr>
                <w:rFonts w:hint="eastAsia" w:ascii="宋体" w:hAnsi="宋体" w:cs="宋体"/>
                <w:color w:val="000000" w:themeColor="text1"/>
              </w:rPr>
              <w:t>（三）</w:t>
            </w:r>
            <w:r>
              <w:rPr>
                <w:rFonts w:ascii="宋体" w:hAnsi="宋体" w:cs="宋体"/>
                <w:color w:val="000000" w:themeColor="text1"/>
              </w:rPr>
              <w:t>有以下特殊情形之一的考生，必须主动报告相关情况，提前准备相关证明，服从相关安排，否则不能</w:t>
            </w:r>
            <w:r>
              <w:rPr>
                <w:rFonts w:hint="eastAsia" w:ascii="宋体" w:hAnsi="宋体" w:cs="宋体"/>
                <w:color w:val="000000" w:themeColor="text1"/>
              </w:rPr>
              <w:t>参加报名和考试</w:t>
            </w:r>
            <w:r>
              <w:rPr>
                <w:rFonts w:ascii="宋体" w:hAnsi="宋体" w:cs="宋体"/>
                <w:color w:val="000000" w:themeColor="text1"/>
              </w:rPr>
              <w:t>：</w:t>
            </w:r>
          </w:p>
          <w:p>
            <w:pPr>
              <w:spacing w:line="560" w:lineRule="exact"/>
              <w:ind w:firstLine="420" w:firstLineChars="200"/>
              <w:rPr>
                <w:rFonts w:ascii="宋体" w:hAnsi="宋体" w:cs="宋体"/>
                <w:color w:val="000000" w:themeColor="text1"/>
              </w:rPr>
            </w:pPr>
            <w:r>
              <w:rPr>
                <w:rFonts w:ascii="宋体" w:hAnsi="宋体" w:cs="宋体"/>
                <w:color w:val="000000" w:themeColor="text1"/>
              </w:rPr>
              <w:t>（1）浙江“健康码”非绿码的考生，应于</w:t>
            </w:r>
            <w:r>
              <w:rPr>
                <w:rFonts w:hint="eastAsia" w:ascii="宋体" w:hAnsi="宋体" w:cs="宋体"/>
                <w:color w:val="000000" w:themeColor="text1"/>
              </w:rPr>
              <w:t>参加报名前和考试</w:t>
            </w:r>
            <w:r>
              <w:rPr>
                <w:rFonts w:ascii="宋体" w:hAnsi="宋体" w:cs="宋体"/>
                <w:color w:val="000000" w:themeColor="text1"/>
              </w:rPr>
              <w:t>前完成浙江“健康码”绿码转码工作后方可参加</w:t>
            </w:r>
            <w:r>
              <w:rPr>
                <w:rFonts w:hint="eastAsia" w:ascii="宋体" w:hAnsi="宋体" w:cs="宋体"/>
                <w:color w:val="000000" w:themeColor="text1"/>
              </w:rPr>
              <w:t>报名和考试</w:t>
            </w:r>
            <w:r>
              <w:rPr>
                <w:rFonts w:ascii="宋体" w:hAnsi="宋体" w:cs="宋体"/>
                <w:color w:val="000000" w:themeColor="text1"/>
              </w:rPr>
              <w:t>，逾期未转为绿码的不得参加</w:t>
            </w:r>
            <w:r>
              <w:rPr>
                <w:rFonts w:hint="eastAsia" w:ascii="宋体" w:hAnsi="宋体" w:cs="宋体"/>
                <w:color w:val="000000" w:themeColor="text1"/>
              </w:rPr>
              <w:t>报名和考试</w:t>
            </w:r>
            <w:r>
              <w:rPr>
                <w:rFonts w:ascii="宋体" w:hAnsi="宋体" w:cs="宋体"/>
                <w:color w:val="000000" w:themeColor="text1"/>
              </w:rPr>
              <w:t>。</w:t>
            </w:r>
          </w:p>
          <w:p>
            <w:pPr>
              <w:tabs>
                <w:tab w:val="center" w:pos="4308"/>
              </w:tabs>
              <w:spacing w:line="560" w:lineRule="exact"/>
              <w:ind w:firstLine="420" w:firstLineChars="200"/>
              <w:rPr>
                <w:rFonts w:ascii="宋体" w:hAnsi="宋体" w:cs="宋体"/>
                <w:color w:val="000000" w:themeColor="text1"/>
              </w:rPr>
            </w:pPr>
            <w:r>
              <w:rPr>
                <w:rFonts w:ascii="宋体" w:hAnsi="宋体" w:cs="宋体"/>
                <w:color w:val="000000" w:themeColor="text1"/>
              </w:rPr>
              <w:t>（2）“行程卡”</w:t>
            </w:r>
            <w:r>
              <w:rPr>
                <w:rFonts w:hint="eastAsia" w:ascii="宋体" w:hAnsi="宋体" w:cs="宋体"/>
                <w:color w:val="000000" w:themeColor="text1"/>
              </w:rPr>
              <w:t>绿码但</w:t>
            </w:r>
            <w:r>
              <w:rPr>
                <w:rFonts w:ascii="宋体" w:hAnsi="宋体" w:cs="宋体"/>
                <w:color w:val="000000" w:themeColor="text1"/>
              </w:rPr>
              <w:t>带*号的考生，须同时提供当地核酸检测阴性证明以及</w:t>
            </w:r>
            <w:r>
              <w:rPr>
                <w:rFonts w:hint="eastAsia" w:ascii="宋体" w:hAnsi="宋体" w:cs="宋体"/>
                <w:color w:val="000000" w:themeColor="text1"/>
              </w:rPr>
              <w:t>48小时内的</w:t>
            </w:r>
            <w:r>
              <w:rPr>
                <w:rFonts w:ascii="宋体" w:hAnsi="宋体" w:cs="宋体"/>
                <w:color w:val="000000" w:themeColor="text1"/>
              </w:rPr>
              <w:t>浙江省范围内有资质的检测服务机构提供的核酸检测阴性证明。</w:t>
            </w:r>
          </w:p>
          <w:p>
            <w:pPr>
              <w:tabs>
                <w:tab w:val="center" w:pos="4308"/>
              </w:tabs>
              <w:spacing w:line="560" w:lineRule="exact"/>
              <w:ind w:firstLine="420" w:firstLineChars="200"/>
              <w:rPr>
                <w:rFonts w:ascii="宋体" w:hAnsi="宋体" w:cs="宋体"/>
                <w:color w:val="000000" w:themeColor="text1"/>
              </w:rPr>
            </w:pPr>
            <w:r>
              <w:rPr>
                <w:rFonts w:cs="宋体" w:asciiTheme="minorEastAsia" w:hAnsiTheme="minorEastAsia" w:eastAsiaTheme="minorEastAsia"/>
                <w:color w:val="000000" w:themeColor="text1"/>
              </w:rPr>
              <w:t>（3）</w:t>
            </w:r>
            <w:r>
              <w:rPr>
                <w:rFonts w:hint="eastAsia" w:ascii="宋体" w:hAnsi="宋体" w:cs="宋体"/>
                <w:color w:val="000000" w:themeColor="text1"/>
              </w:rPr>
              <w:t>另外14天内有市外低风险地区来舟返舟的，还须提供48小时内的核酸检测阴性证明。</w:t>
            </w:r>
          </w:p>
          <w:p>
            <w:pPr>
              <w:tabs>
                <w:tab w:val="center" w:pos="4308"/>
              </w:tabs>
              <w:spacing w:line="560" w:lineRule="exact"/>
              <w:ind w:firstLine="420" w:firstLineChars="200"/>
              <w:rPr>
                <w:rFonts w:cs="宋体" w:asciiTheme="minorEastAsia" w:hAnsiTheme="minorEastAsia" w:eastAsiaTheme="minorEastAsia"/>
                <w:color w:val="000000" w:themeColor="text1"/>
              </w:rPr>
            </w:pPr>
            <w:r>
              <w:rPr>
                <w:rFonts w:cs="宋体" w:asciiTheme="minorEastAsia" w:hAnsiTheme="minorEastAsia" w:eastAsiaTheme="minorEastAsia"/>
                <w:color w:val="000000" w:themeColor="text1"/>
              </w:rPr>
              <w:t>（4）考生被认定为既往新冠肺炎确诊病例</w:t>
            </w:r>
            <w:r>
              <w:rPr>
                <w:rFonts w:hint="eastAsia" w:cs="宋体" w:asciiTheme="minorEastAsia" w:hAnsiTheme="minorEastAsia" w:eastAsiaTheme="minorEastAsia"/>
                <w:color w:val="000000" w:themeColor="text1"/>
              </w:rPr>
              <w:t>和</w:t>
            </w:r>
            <w:r>
              <w:rPr>
                <w:rFonts w:cs="宋体" w:asciiTheme="minorEastAsia" w:hAnsiTheme="minorEastAsia" w:eastAsiaTheme="minorEastAsia"/>
                <w:color w:val="000000" w:themeColor="text1"/>
              </w:rPr>
              <w:t>无症状感染者的，应主动报告，除提供</w:t>
            </w:r>
            <w:r>
              <w:rPr>
                <w:rFonts w:hint="eastAsia" w:ascii="宋体" w:hAnsi="宋体" w:cs="宋体" w:eastAsiaTheme="minorEastAsia"/>
                <w:color w:val="000000" w:themeColor="text1"/>
              </w:rPr>
              <w:t>48小时</w:t>
            </w:r>
            <w:r>
              <w:rPr>
                <w:rFonts w:hint="eastAsia" w:cs="宋体" w:asciiTheme="minorEastAsia" w:hAnsiTheme="minorEastAsia" w:eastAsiaTheme="minorEastAsia"/>
                <w:color w:val="000000" w:themeColor="text1"/>
              </w:rPr>
              <w:t>内</w:t>
            </w:r>
            <w:r>
              <w:rPr>
                <w:rFonts w:cs="宋体" w:asciiTheme="minorEastAsia" w:hAnsiTheme="minorEastAsia" w:eastAsiaTheme="minorEastAsia"/>
                <w:color w:val="000000" w:themeColor="text1"/>
              </w:rPr>
              <w:t>核酸检测阴性报告外，还须出具肺部影像学检查无异常证明。</w:t>
            </w:r>
          </w:p>
          <w:p>
            <w:pPr>
              <w:tabs>
                <w:tab w:val="center" w:pos="4308"/>
              </w:tabs>
              <w:spacing w:line="560" w:lineRule="exact"/>
              <w:ind w:firstLine="420" w:firstLineChars="2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（5）</w:t>
            </w:r>
            <w:r>
              <w:rPr>
                <w:rFonts w:cs="宋体" w:asciiTheme="minorEastAsia" w:hAnsiTheme="minorEastAsia" w:eastAsiaTheme="minorEastAsia"/>
                <w:color w:val="000000" w:themeColor="text1"/>
              </w:rPr>
              <w:t>考生在</w:t>
            </w:r>
            <w:r>
              <w:rPr>
                <w:rFonts w:hint="eastAsia" w:cs="宋体" w:asciiTheme="minorEastAsia" w:hAnsiTheme="minorEastAsia" w:eastAsiaTheme="minorEastAsia"/>
                <w:color w:val="000000" w:themeColor="text1"/>
              </w:rPr>
              <w:t>报名前和</w:t>
            </w:r>
            <w:r>
              <w:rPr>
                <w:rFonts w:cs="宋体" w:asciiTheme="minorEastAsia" w:hAnsiTheme="minorEastAsia" w:eastAsiaTheme="minorEastAsia"/>
                <w:color w:val="000000" w:themeColor="text1"/>
              </w:rPr>
              <w:t>考前有发热（腋下37.3</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以上）、干咳、乏力、咽痛、腹泻等症状的，应及时就医，</w:t>
            </w:r>
            <w:r>
              <w:rPr>
                <w:rFonts w:hint="eastAsia" w:cs="宋体" w:asciiTheme="minorEastAsia" w:hAnsiTheme="minorEastAsia" w:eastAsiaTheme="minorEastAsia"/>
                <w:color w:val="000000" w:themeColor="text1"/>
              </w:rPr>
              <w:t>提供定点医院诊断证明</w:t>
            </w:r>
            <w:r>
              <w:rPr>
                <w:rFonts w:cs="宋体" w:asciiTheme="minorEastAsia" w:hAnsiTheme="minorEastAsia" w:eastAsiaTheme="minorEastAsia"/>
                <w:color w:val="000000" w:themeColor="text1"/>
              </w:rPr>
              <w:t>。</w:t>
            </w:r>
          </w:p>
          <w:p>
            <w:pPr>
              <w:spacing w:line="560" w:lineRule="exact"/>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（四）考生有下列情形之一的，不得参加报名和考试：</w:t>
            </w:r>
          </w:p>
          <w:p>
            <w:pPr>
              <w:spacing w:line="560" w:lineRule="exact"/>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（1）报名前28天和考试前28天，有国（境）外旅居史的。</w:t>
            </w:r>
          </w:p>
          <w:p>
            <w:pPr>
              <w:spacing w:line="560" w:lineRule="exact"/>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（2）报名前21天和</w:t>
            </w:r>
            <w:r>
              <w:rPr>
                <w:rFonts w:hint="eastAsia" w:ascii="宋体" w:hAnsi="宋体" w:cs="宋体"/>
                <w:color w:val="000000" w:themeColor="text1"/>
              </w:rPr>
              <w:t>考试</w:t>
            </w:r>
            <w:r>
              <w:rPr>
                <w:rFonts w:hint="eastAsia" w:asciiTheme="minorEastAsia" w:hAnsiTheme="minorEastAsia" w:eastAsiaTheme="minorEastAsia"/>
                <w:color w:val="000000" w:themeColor="text1"/>
              </w:rPr>
              <w:t>前21天，来自国内疫情中高风险地区、当地政府宣布全域封闭管理地区或被确认为同时空伴随人员的；报名前14天内和</w:t>
            </w:r>
            <w:r>
              <w:rPr>
                <w:rFonts w:hint="eastAsia" w:ascii="宋体" w:hAnsi="宋体" w:cs="宋体"/>
                <w:color w:val="000000" w:themeColor="text1"/>
              </w:rPr>
              <w:t>考试</w:t>
            </w:r>
            <w:r>
              <w:rPr>
                <w:rFonts w:hint="eastAsia" w:asciiTheme="minorEastAsia" w:hAnsiTheme="minorEastAsia" w:eastAsiaTheme="minorEastAsia"/>
                <w:color w:val="000000" w:themeColor="text1"/>
              </w:rPr>
              <w:t>前14天内，来自国内疫情中高风险地区所在县(市、区)或街道、需持核酸检测阴性报告方能离开地区和全域核酸检测地区。</w:t>
            </w:r>
          </w:p>
          <w:p>
            <w:pPr>
              <w:spacing w:line="560" w:lineRule="exact"/>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（3）仍在隔离治疗期、集中隔离期、居家健康观察期和日常健康监测期的新冠肺炎确诊病例、疑似病例、无症状感染者、密切接触者、次密切接触者和其他人员。</w:t>
            </w:r>
          </w:p>
          <w:p>
            <w:pPr>
              <w:spacing w:line="560" w:lineRule="exact"/>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（4）报名和考试当天，浙江“健康码”显示为红黄码，或“行程卡”显示为非绿卡的考生（含浙江“健康码”临时由绿码变为红黄码和“行程卡”临时由绿卡变为非绿卡的）。</w:t>
            </w:r>
          </w:p>
          <w:p>
            <w:pPr>
              <w:spacing w:line="560" w:lineRule="exact"/>
              <w:ind w:firstLine="42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rPr>
              <w:t>（5）不能出示健康码及行程卡、不配合入口检测、不服从防疫管理以及经现场防疫人员判断须转送至定点医疗机构排查等情形的。</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二、考生应服从现场疫情防控管理</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报名前和考试前，考生应凭身份证、健康码和行程卡</w:t>
            </w:r>
            <w:r>
              <w:rPr>
                <w:rFonts w:hint="eastAsia" w:ascii="宋体" w:hAnsi="宋体" w:cs="宋体"/>
                <w:color w:val="000000" w:themeColor="text1"/>
                <w:lang w:eastAsia="zh-CN"/>
              </w:rPr>
              <w:t>、</w:t>
            </w:r>
            <w:r>
              <w:rPr>
                <w:rFonts w:hint="eastAsia" w:ascii="宋体" w:hAnsi="宋体" w:cs="宋体"/>
                <w:color w:val="000000" w:themeColor="text1"/>
              </w:rPr>
              <w:t>48小时内的核酸检测阴性证明，从规定通道，经相关检测后进入报名和考试场地。报名中和考中应服从相应的防疫处置。报名后和考后应及时离开考场。在考点时应在设定区域内活动。</w:t>
            </w:r>
            <w:bookmarkStart w:id="0" w:name="_GoBack"/>
            <w:bookmarkEnd w:id="0"/>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（一）所有考生进入报名场地和考场必须满足以下条件：浙江“健康码”绿码、“行程卡”绿码</w:t>
            </w:r>
            <w:r>
              <w:rPr>
                <w:rFonts w:hint="eastAsia" w:ascii="宋体" w:hAnsi="宋体" w:cs="宋体"/>
                <w:color w:val="000000" w:themeColor="text1"/>
                <w:lang w:eastAsia="zh-CN"/>
              </w:rPr>
              <w:t>、</w:t>
            </w:r>
            <w:r>
              <w:rPr>
                <w:rFonts w:hint="eastAsia" w:ascii="宋体" w:hAnsi="宋体" w:cs="宋体"/>
                <w:color w:val="000000" w:themeColor="text1"/>
              </w:rPr>
              <w:t>48小时内的核酸检测阴性证明以及现场测温腋温37.3℃以下（允许间隔2-3分钟再测一次）。</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二）考生考试期间出现相关症状或发现有与疫情相关情况的处置。考试时出现发热等相关症状或发现有与疫情相关的可疑情况，经调查无流行病学史的经评估后受控转移至备用隔离考场考试，有流行病学史或不能坚持考试的受控转送定点医疗机构排查。</w:t>
            </w:r>
          </w:p>
          <w:p>
            <w:pPr>
              <w:tabs>
                <w:tab w:val="center" w:pos="4308"/>
              </w:tabs>
              <w:spacing w:line="560" w:lineRule="exact"/>
              <w:ind w:firstLine="630" w:firstLineChars="300"/>
              <w:rPr>
                <w:rFonts w:ascii="宋体" w:hAnsi="宋体" w:cs="宋体"/>
                <w:color w:val="000000" w:themeColor="text1"/>
              </w:rPr>
            </w:pPr>
            <w:r>
              <w:rPr>
                <w:rFonts w:hint="eastAsia" w:ascii="宋体" w:hAnsi="宋体" w:cs="宋体"/>
                <w:color w:val="000000" w:themeColor="text1"/>
              </w:rPr>
              <w:t>三、其他注意事项</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（一）考生应自备一次性医用外科口罩。在报名和考试入场时，要提前戴好口罩，打开手机“健康码”、“行程卡”，并主动出示“健康码”、“行程卡”、“身份证”、“准考证”</w:t>
            </w:r>
            <w:r>
              <w:rPr>
                <w:rFonts w:hint="eastAsia" w:ascii="宋体" w:hAnsi="宋体" w:cs="宋体"/>
                <w:color w:val="000000" w:themeColor="text1"/>
                <w:lang w:eastAsia="zh-CN"/>
              </w:rPr>
              <w:t>、</w:t>
            </w:r>
            <w:r>
              <w:rPr>
                <w:rFonts w:hint="eastAsia" w:ascii="宋体" w:hAnsi="宋体" w:cs="宋体"/>
                <w:color w:val="000000" w:themeColor="text1"/>
              </w:rPr>
              <w:t>48小时内的核酸检测阴性证明。</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（二）考生需全程戴好口罩，除在需身份验证时，应摘口罩配合（保持安全距离）。</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（三）受疫情影响，考虑到入场防疫检测需要一定时间，请确保至少考前15分钟到达考场门口，逾期耽误考试时间或不能入场的，自负责任。</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（四）除上述要求外，请考生持续关注考前的疫情防控形势并遵从当地的疫情防控具体要求。</w:t>
            </w:r>
          </w:p>
          <w:p>
            <w:pPr>
              <w:tabs>
                <w:tab w:val="center" w:pos="4308"/>
              </w:tabs>
              <w:spacing w:line="560" w:lineRule="exact"/>
              <w:ind w:firstLine="420" w:firstLineChars="200"/>
              <w:rPr>
                <w:rFonts w:ascii="宋体" w:hAnsi="宋体" w:cs="宋体"/>
                <w:color w:val="000000" w:themeColor="text1"/>
              </w:rPr>
            </w:pPr>
            <w:r>
              <w:rPr>
                <w:rFonts w:hint="eastAsia" w:ascii="宋体" w:hAnsi="宋体" w:cs="宋体"/>
                <w:color w:val="000000" w:themeColor="text1"/>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tc>
      </w:tr>
    </w:tbl>
    <w:p>
      <w:pPr>
        <w:rPr>
          <w:color w:val="000000" w:themeColor="text1"/>
        </w:rPr>
      </w:pPr>
    </w:p>
    <w:p>
      <w:pPr/>
    </w:p>
    <w:sectPr>
      <w:pgSz w:w="11906" w:h="16838"/>
      <w:pgMar w:top="1021" w:right="1588" w:bottom="102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2408"/>
    <w:rsid w:val="006964D5"/>
    <w:rsid w:val="00762408"/>
    <w:rsid w:val="008F2BE1"/>
    <w:rsid w:val="00AC39C2"/>
    <w:rsid w:val="00D8775E"/>
    <w:rsid w:val="39481FB9"/>
    <w:rsid w:val="67313C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254</Words>
  <Characters>1450</Characters>
  <Lines>12</Lines>
  <Paragraphs>3</Paragraphs>
  <TotalTime>0</TotalTime>
  <ScaleCrop>false</ScaleCrop>
  <LinksUpToDate>false</LinksUpToDate>
  <CharactersWithSpaces>1701</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2022-05-13T01:23:00Z</dcterms:created>
  <dc:creator>Administrator</dc:creator>
  <cp:lastModifiedBy>虞建兵</cp:lastModifiedBy>
  <cp:lastPrinted>2022-05-13T01:27:00Z</cp:lastPrinted>
  <dcterms:modified xsi:type="dcterms:W3CDTF">2022-05-13T04:07:33Z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