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2"/>
        <w:gridCol w:w="1106"/>
        <w:gridCol w:w="1180"/>
        <w:gridCol w:w="1050"/>
        <w:gridCol w:w="1434"/>
        <w:gridCol w:w="1400"/>
        <w:gridCol w:w="1707"/>
        <w:gridCol w:w="1908"/>
        <w:gridCol w:w="6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atLeast"/>
          <w:jc w:val="center"/>
        </w:trPr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附件1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atLeast"/>
          <w:jc w:val="center"/>
        </w:trPr>
        <w:tc>
          <w:tcPr>
            <w:tcW w:w="110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石棉县文化旅游发展有限责任公司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招聘人员岗位条件一览表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招聘名额　</w:t>
            </w:r>
          </w:p>
        </w:tc>
        <w:tc>
          <w:tcPr>
            <w:tcW w:w="6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atLeast"/>
          <w:jc w:val="center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其他报考条件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石棉县文化旅游发展有限责任公司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财务部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出纳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大专及以上学历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TW"/>
              </w:rPr>
              <w:t>周岁以下（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1987年5月14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日后出生）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具有胜任本职工作的能力、文化水平和专业知识；具有相关财务工作经历者优先。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Q1ODJhMmI4YTJkNDk1ZDhlOTM1M2YwZWQ2OWMxMmMifQ=="/>
  </w:docVars>
  <w:rsids>
    <w:rsidRoot w:val="00000000"/>
    <w:rsid w:val="0910035E"/>
    <w:rsid w:val="0C437BB4"/>
    <w:rsid w:val="105C639B"/>
    <w:rsid w:val="12A71EE3"/>
    <w:rsid w:val="39CB2B66"/>
    <w:rsid w:val="473E39CF"/>
    <w:rsid w:val="48D00B0D"/>
    <w:rsid w:val="5B45226D"/>
    <w:rsid w:val="5D577EE7"/>
    <w:rsid w:val="6A1237BD"/>
    <w:rsid w:val="70F3619B"/>
    <w:rsid w:val="76970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155</Characters>
  <TotalTime>3</TotalTime>
  <ScaleCrop>false</ScaleCrop>
  <LinksUpToDate>false</LinksUpToDate>
  <CharactersWithSpaces>157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2020-03-24T01:11:00Z</dcterms:created>
  <dc:creator>hlh45</dc:creator>
  <cp:lastModifiedBy>%20%20wdb%E2%9A%BD%EF%B8%8F%F0%9F%8F%83</cp:lastModifiedBy>
  <cp:lastPrinted>2020-07-24T09:49:00Z</cp:lastPrinted>
  <dcterms:modified xsi:type="dcterms:W3CDTF">2022-05-10T01:34:56Z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0973D024C1FA4415A92D65B6F92262B8</vt:lpwstr>
  </property>
</Properties>
</file>