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_GB2312" w:hAnsi="仿宋" w:eastAsia="仿宋_GB2312"/>
          <w:sz w:val="36"/>
          <w:szCs w:val="36"/>
        </w:rPr>
      </w:pPr>
      <w:r>
        <w:rPr>
          <w:rFonts w:hint="eastAsia" w:ascii="黑体" w:hAnsi="黑体" w:eastAsia="黑体"/>
          <w:bCs/>
          <w:sz w:val="32"/>
          <w:szCs w:val="28"/>
        </w:rPr>
        <w:t>附表</w:t>
      </w:r>
      <w:r>
        <w:rPr>
          <w:rFonts w:ascii="黑体" w:hAnsi="黑体" w:eastAsia="黑体"/>
          <w:bCs/>
          <w:sz w:val="32"/>
          <w:szCs w:val="28"/>
        </w:rPr>
        <w:t>2</w:t>
      </w:r>
      <w:r>
        <w:rPr>
          <w:rFonts w:hint="eastAsia" w:ascii="黑体" w:hAnsi="黑体" w:eastAsia="黑体"/>
          <w:bCs/>
          <w:sz w:val="32"/>
          <w:szCs w:val="28"/>
        </w:rPr>
        <w:t>：</w:t>
      </w:r>
    </w:p>
    <w:p>
      <w:pPr>
        <w:spacing w:line="600" w:lineRule="exact"/>
        <w:jc w:val="center"/>
        <w:rPr>
          <w:rFonts w:ascii="方正小标宋简体" w:hAnsi="黑体" w:eastAsia="方正小标宋简体"/>
          <w:b/>
          <w:w w:val="80"/>
          <w:sz w:val="40"/>
          <w:szCs w:val="36"/>
        </w:rPr>
      </w:pPr>
      <w:r>
        <w:rPr>
          <w:rFonts w:hint="eastAsia" w:ascii="方正小标宋简体" w:hAnsi="黑体" w:eastAsia="方正小标宋简体"/>
          <w:b/>
          <w:w w:val="80"/>
          <w:sz w:val="40"/>
          <w:szCs w:val="36"/>
        </w:rPr>
        <w:t>应急管理部干部培训学院（应急管理部党校）</w:t>
      </w:r>
      <w:r>
        <w:rPr>
          <w:rFonts w:ascii="方正小标宋简体" w:hAnsi="黑体" w:eastAsia="方正小标宋简体"/>
          <w:b/>
          <w:w w:val="80"/>
          <w:sz w:val="40"/>
          <w:szCs w:val="36"/>
        </w:rPr>
        <w:t>2022年第二批</w:t>
      </w:r>
      <w:r>
        <w:rPr>
          <w:rFonts w:hint="eastAsia" w:ascii="方正小标宋简体" w:hAnsi="黑体" w:eastAsia="方正小标宋简体"/>
          <w:b/>
          <w:w w:val="80"/>
          <w:sz w:val="40"/>
          <w:szCs w:val="36"/>
        </w:rPr>
        <w:t>次</w:t>
      </w:r>
      <w:r>
        <w:rPr>
          <w:rFonts w:ascii="方正小标宋简体" w:hAnsi="黑体" w:eastAsia="方正小标宋简体"/>
          <w:b/>
          <w:w w:val="80"/>
          <w:sz w:val="40"/>
          <w:szCs w:val="36"/>
        </w:rPr>
        <w:t>招聘社会人员岗位信息表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829"/>
        <w:gridCol w:w="1843"/>
        <w:gridCol w:w="5033"/>
        <w:gridCol w:w="1417"/>
        <w:gridCol w:w="992"/>
        <w:gridCol w:w="851"/>
        <w:gridCol w:w="22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3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b/>
                <w:bCs/>
                <w:sz w:val="28"/>
                <w:szCs w:val="32"/>
              </w:rPr>
            </w:pPr>
            <w:r>
              <w:rPr>
                <w:rFonts w:hint="eastAsia"/>
                <w:b/>
                <w:bCs/>
                <w:sz w:val="28"/>
                <w:szCs w:val="32"/>
              </w:rPr>
              <w:t>序号</w:t>
            </w:r>
          </w:p>
        </w:tc>
        <w:tc>
          <w:tcPr>
            <w:tcW w:w="829" w:type="dxa"/>
            <w:noWrap/>
            <w:vAlign w:val="center"/>
          </w:tcPr>
          <w:p>
            <w:pPr>
              <w:spacing w:line="360" w:lineRule="exact"/>
              <w:jc w:val="center"/>
              <w:rPr>
                <w:b/>
                <w:bCs/>
                <w:sz w:val="28"/>
                <w:szCs w:val="32"/>
              </w:rPr>
            </w:pPr>
            <w:r>
              <w:rPr>
                <w:rFonts w:hint="eastAsia"/>
                <w:b/>
                <w:bCs/>
                <w:sz w:val="28"/>
                <w:szCs w:val="32"/>
              </w:rPr>
              <w:t>招考岗位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b/>
                <w:bCs/>
                <w:sz w:val="28"/>
                <w:szCs w:val="32"/>
              </w:rPr>
            </w:pPr>
            <w:r>
              <w:rPr>
                <w:rFonts w:hint="eastAsia"/>
                <w:b/>
                <w:bCs/>
                <w:sz w:val="28"/>
                <w:szCs w:val="32"/>
              </w:rPr>
              <w:t>岗位简介</w:t>
            </w:r>
          </w:p>
        </w:tc>
        <w:tc>
          <w:tcPr>
            <w:tcW w:w="503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b/>
                <w:bCs/>
                <w:sz w:val="28"/>
                <w:szCs w:val="32"/>
              </w:rPr>
            </w:pPr>
            <w:r>
              <w:rPr>
                <w:rFonts w:hint="eastAsia"/>
                <w:b/>
                <w:bCs/>
                <w:sz w:val="28"/>
                <w:szCs w:val="32"/>
              </w:rPr>
              <w:t>专业要求</w:t>
            </w:r>
          </w:p>
        </w:tc>
        <w:tc>
          <w:tcPr>
            <w:tcW w:w="1417" w:type="dxa"/>
            <w:noWrap/>
            <w:vAlign w:val="center"/>
          </w:tcPr>
          <w:p>
            <w:pPr>
              <w:spacing w:line="360" w:lineRule="exact"/>
              <w:jc w:val="center"/>
              <w:rPr>
                <w:b/>
                <w:bCs/>
                <w:sz w:val="28"/>
                <w:szCs w:val="32"/>
              </w:rPr>
            </w:pPr>
            <w:r>
              <w:rPr>
                <w:rFonts w:hint="eastAsia"/>
                <w:b/>
                <w:bCs/>
                <w:sz w:val="28"/>
                <w:szCs w:val="32"/>
              </w:rPr>
              <w:t>学历、职称要求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b/>
                <w:bCs/>
                <w:sz w:val="28"/>
                <w:szCs w:val="32"/>
              </w:rPr>
            </w:pPr>
            <w:r>
              <w:rPr>
                <w:rFonts w:hint="eastAsia"/>
                <w:b/>
                <w:bCs/>
                <w:sz w:val="28"/>
                <w:szCs w:val="32"/>
              </w:rPr>
              <w:t>户籍要求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b/>
                <w:bCs/>
                <w:sz w:val="28"/>
                <w:szCs w:val="32"/>
              </w:rPr>
            </w:pPr>
            <w:r>
              <w:rPr>
                <w:rFonts w:hint="eastAsia"/>
                <w:b/>
                <w:bCs/>
                <w:sz w:val="28"/>
                <w:szCs w:val="32"/>
              </w:rPr>
              <w:t>招聘</w:t>
            </w:r>
          </w:p>
          <w:p>
            <w:pPr>
              <w:spacing w:line="360" w:lineRule="exact"/>
              <w:jc w:val="center"/>
              <w:rPr>
                <w:b/>
                <w:bCs/>
                <w:sz w:val="28"/>
                <w:szCs w:val="32"/>
              </w:rPr>
            </w:pPr>
            <w:r>
              <w:rPr>
                <w:rFonts w:hint="eastAsia"/>
                <w:b/>
                <w:bCs/>
                <w:sz w:val="28"/>
                <w:szCs w:val="32"/>
              </w:rPr>
              <w:t>人数</w:t>
            </w:r>
          </w:p>
        </w:tc>
        <w:tc>
          <w:tcPr>
            <w:tcW w:w="225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b/>
                <w:bCs/>
                <w:sz w:val="28"/>
                <w:szCs w:val="32"/>
              </w:rPr>
            </w:pPr>
            <w:r>
              <w:rPr>
                <w:rFonts w:hint="eastAsia"/>
                <w:b/>
                <w:bCs/>
                <w:sz w:val="28"/>
                <w:szCs w:val="32"/>
              </w:rPr>
              <w:t>其他条件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53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/>
                <w:sz w:val="28"/>
                <w:szCs w:val="32"/>
              </w:rPr>
              <w:t>1</w:t>
            </w:r>
          </w:p>
        </w:tc>
        <w:tc>
          <w:tcPr>
            <w:tcW w:w="82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培训管理岗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从事应急管理培训项目研究与策划、示范培训班次组织实施与管理、培训管理信息化等工作</w:t>
            </w:r>
          </w:p>
        </w:tc>
        <w:tc>
          <w:tcPr>
            <w:tcW w:w="503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安全科学与工程（</w:t>
            </w:r>
            <w:r>
              <w:rPr>
                <w:rFonts w:ascii="仿宋_GB2312" w:eastAsia="仿宋_GB2312"/>
                <w:sz w:val="28"/>
                <w:szCs w:val="32"/>
              </w:rPr>
              <w:t>0837</w:t>
            </w:r>
            <w:r>
              <w:rPr>
                <w:rFonts w:hint="eastAsia" w:ascii="仿宋_GB2312" w:eastAsia="仿宋_GB2312"/>
                <w:sz w:val="28"/>
                <w:szCs w:val="32"/>
              </w:rPr>
              <w:t>00）、矿业工程（</w:t>
            </w:r>
            <w:r>
              <w:rPr>
                <w:rFonts w:ascii="仿宋_GB2312" w:eastAsia="仿宋_GB2312"/>
                <w:sz w:val="28"/>
                <w:szCs w:val="32"/>
              </w:rPr>
              <w:t>0819</w:t>
            </w:r>
            <w:r>
              <w:rPr>
                <w:rFonts w:hint="eastAsia" w:ascii="仿宋_GB2312" w:eastAsia="仿宋_GB2312"/>
                <w:sz w:val="28"/>
                <w:szCs w:val="32"/>
              </w:rPr>
              <w:t>00）、采矿工程</w:t>
            </w:r>
            <w:bookmarkStart w:id="0" w:name="_GoBack"/>
            <w:bookmarkEnd w:id="0"/>
            <w:r>
              <w:rPr>
                <w:rFonts w:hint="eastAsia" w:ascii="仿宋_GB2312" w:eastAsia="仿宋_GB2312"/>
                <w:sz w:val="28"/>
                <w:szCs w:val="32"/>
              </w:rPr>
              <w:t>（</w:t>
            </w:r>
            <w:r>
              <w:rPr>
                <w:rFonts w:ascii="仿宋_GB2312" w:eastAsia="仿宋_GB2312"/>
                <w:sz w:val="28"/>
                <w:szCs w:val="32"/>
              </w:rPr>
              <w:t>0819</w:t>
            </w:r>
            <w:r>
              <w:rPr>
                <w:rFonts w:hint="eastAsia" w:ascii="仿宋_GB2312" w:eastAsia="仿宋_GB2312"/>
                <w:sz w:val="28"/>
                <w:szCs w:val="32"/>
              </w:rPr>
              <w:t>01）、矿物加工工程（</w:t>
            </w:r>
            <w:r>
              <w:rPr>
                <w:rFonts w:ascii="仿宋_GB2312" w:eastAsia="仿宋_GB2312"/>
                <w:sz w:val="28"/>
                <w:szCs w:val="32"/>
              </w:rPr>
              <w:t>0819</w:t>
            </w:r>
            <w:r>
              <w:rPr>
                <w:rFonts w:hint="eastAsia" w:ascii="仿宋_GB2312" w:eastAsia="仿宋_GB2312"/>
                <w:sz w:val="28"/>
                <w:szCs w:val="32"/>
              </w:rPr>
              <w:t>02）、安全技术及工程（</w:t>
            </w:r>
            <w:r>
              <w:rPr>
                <w:rFonts w:ascii="仿宋_GB2312" w:eastAsia="仿宋_GB2312"/>
                <w:sz w:val="28"/>
                <w:szCs w:val="32"/>
              </w:rPr>
              <w:t>0819</w:t>
            </w:r>
            <w:r>
              <w:rPr>
                <w:rFonts w:hint="eastAsia" w:ascii="仿宋_GB2312" w:eastAsia="仿宋_GB2312"/>
                <w:sz w:val="28"/>
                <w:szCs w:val="32"/>
              </w:rPr>
              <w:t>03）、冶金工程（</w:t>
            </w:r>
            <w:r>
              <w:rPr>
                <w:rFonts w:ascii="仿宋_GB2312" w:eastAsia="仿宋_GB2312"/>
                <w:sz w:val="28"/>
                <w:szCs w:val="32"/>
              </w:rPr>
              <w:t>0806</w:t>
            </w:r>
            <w:r>
              <w:rPr>
                <w:rFonts w:hint="eastAsia" w:ascii="仿宋_GB2312" w:eastAsia="仿宋_GB2312"/>
                <w:sz w:val="28"/>
                <w:szCs w:val="32"/>
              </w:rPr>
              <w:t>00）、冶金物理化学（</w:t>
            </w:r>
            <w:r>
              <w:rPr>
                <w:rFonts w:ascii="仿宋_GB2312" w:eastAsia="仿宋_GB2312"/>
                <w:sz w:val="28"/>
                <w:szCs w:val="32"/>
              </w:rPr>
              <w:t>0806</w:t>
            </w:r>
            <w:r>
              <w:rPr>
                <w:rFonts w:hint="eastAsia" w:ascii="仿宋_GB2312" w:eastAsia="仿宋_GB2312"/>
                <w:sz w:val="28"/>
                <w:szCs w:val="32"/>
              </w:rPr>
              <w:t>01）、钢铁冶金（</w:t>
            </w:r>
            <w:r>
              <w:rPr>
                <w:rFonts w:ascii="仿宋_GB2312" w:eastAsia="仿宋_GB2312"/>
                <w:sz w:val="28"/>
                <w:szCs w:val="32"/>
              </w:rPr>
              <w:t>0806</w:t>
            </w:r>
            <w:r>
              <w:rPr>
                <w:rFonts w:hint="eastAsia" w:ascii="仿宋_GB2312" w:eastAsia="仿宋_GB2312"/>
                <w:sz w:val="28"/>
                <w:szCs w:val="32"/>
              </w:rPr>
              <w:t>02）、有色金属冶金（</w:t>
            </w:r>
            <w:r>
              <w:rPr>
                <w:rFonts w:ascii="仿宋_GB2312" w:eastAsia="仿宋_GB2312"/>
                <w:sz w:val="28"/>
                <w:szCs w:val="32"/>
              </w:rPr>
              <w:t>0806</w:t>
            </w:r>
            <w:r>
              <w:rPr>
                <w:rFonts w:hint="eastAsia" w:ascii="仿宋_GB2312" w:eastAsia="仿宋_GB2312"/>
                <w:sz w:val="28"/>
                <w:szCs w:val="32"/>
              </w:rPr>
              <w:t>03）、地质资源与地质工程（</w:t>
            </w:r>
            <w:r>
              <w:rPr>
                <w:rFonts w:ascii="仿宋_GB2312" w:eastAsia="仿宋_GB2312"/>
                <w:sz w:val="28"/>
                <w:szCs w:val="32"/>
              </w:rPr>
              <w:t>0818</w:t>
            </w:r>
            <w:r>
              <w:rPr>
                <w:rFonts w:hint="eastAsia" w:ascii="仿宋_GB2312" w:eastAsia="仿宋_GB2312"/>
                <w:sz w:val="28"/>
                <w:szCs w:val="32"/>
              </w:rPr>
              <w:t>00）、矿产普查与勘探（</w:t>
            </w:r>
            <w:r>
              <w:rPr>
                <w:rFonts w:ascii="仿宋_GB2312" w:eastAsia="仿宋_GB2312"/>
                <w:sz w:val="28"/>
                <w:szCs w:val="32"/>
              </w:rPr>
              <w:t>0818</w:t>
            </w:r>
            <w:r>
              <w:rPr>
                <w:rFonts w:hint="eastAsia" w:ascii="仿宋_GB2312" w:eastAsia="仿宋_GB2312"/>
                <w:sz w:val="28"/>
                <w:szCs w:val="32"/>
              </w:rPr>
              <w:t>01）、地球探测与信息技术（</w:t>
            </w:r>
            <w:r>
              <w:rPr>
                <w:rFonts w:ascii="仿宋_GB2312" w:eastAsia="仿宋_GB2312"/>
                <w:sz w:val="28"/>
                <w:szCs w:val="32"/>
              </w:rPr>
              <w:t>0818</w:t>
            </w:r>
            <w:r>
              <w:rPr>
                <w:rFonts w:hint="eastAsia" w:ascii="仿宋_GB2312" w:eastAsia="仿宋_GB2312"/>
                <w:sz w:val="28"/>
                <w:szCs w:val="32"/>
              </w:rPr>
              <w:t>02）、地质工程（</w:t>
            </w:r>
            <w:r>
              <w:rPr>
                <w:rFonts w:ascii="仿宋_GB2312" w:eastAsia="仿宋_GB2312"/>
                <w:sz w:val="28"/>
                <w:szCs w:val="32"/>
              </w:rPr>
              <w:t>0818</w:t>
            </w:r>
            <w:r>
              <w:rPr>
                <w:rFonts w:hint="eastAsia" w:ascii="仿宋_GB2312" w:eastAsia="仿宋_GB2312"/>
                <w:sz w:val="28"/>
                <w:szCs w:val="32"/>
              </w:rPr>
              <w:t>03）、计算机科学与技术（</w:t>
            </w:r>
            <w:r>
              <w:rPr>
                <w:rFonts w:ascii="仿宋_GB2312" w:eastAsia="仿宋_GB2312"/>
                <w:sz w:val="28"/>
                <w:szCs w:val="32"/>
              </w:rPr>
              <w:t>0812</w:t>
            </w:r>
            <w:r>
              <w:rPr>
                <w:rFonts w:hint="eastAsia" w:ascii="仿宋_GB2312" w:eastAsia="仿宋_GB2312"/>
                <w:sz w:val="28"/>
                <w:szCs w:val="32"/>
              </w:rPr>
              <w:t>00）、计算机系统结构（081201）、</w:t>
            </w:r>
            <w:r>
              <w:fldChar w:fldCharType="begin"/>
            </w:r>
            <w:r>
              <w:instrText xml:space="preserve">HYPERLINK "https://yz.chsi.com.cn/zyk/specialityDetail.do?zymc=%e8%ae%a1%e7%ae%97%e6%9c%ba%e8%bd%af%e4%bb%b6%e4%b8%8e%e7%90%86%e8%ae%ba&amp;zydm=081202&amp;cckey=10&amp;ssdm=&amp;method=distribution" \t "https://yz.chsi.com.cn/zyk/_blank"</w:instrText>
            </w:r>
            <w:r>
              <w:fldChar w:fldCharType="separate"/>
            </w:r>
            <w:r>
              <w:rPr>
                <w:rFonts w:hint="eastAsia" w:ascii="仿宋_GB2312" w:eastAsia="仿宋_GB2312"/>
                <w:sz w:val="28"/>
                <w:szCs w:val="32"/>
              </w:rPr>
              <w:t>计算机软件与理论</w:t>
            </w:r>
            <w:r>
              <w:fldChar w:fldCharType="end"/>
            </w:r>
            <w:r>
              <w:rPr>
                <w:rFonts w:hint="eastAsia" w:ascii="仿宋_GB2312" w:eastAsia="仿宋_GB2312"/>
                <w:sz w:val="28"/>
                <w:szCs w:val="32"/>
              </w:rPr>
              <w:t>（081202）、计算机应用技术（081203）,安全工程（085702）、</w:t>
            </w:r>
            <w:r>
              <w:fldChar w:fldCharType="begin"/>
            </w:r>
            <w:r>
              <w:instrText xml:space="preserve">HYPERLINK "https://yz.chsi.com.cn/zyk/specialityDetail.do?zymc=%e7%9f%bf%e4%b8%9a%e5%b7%a5%e7%a8%8b&amp;zydm=085705&amp;cckey=20&amp;ssdm=&amp;method=distribution" \t "https://yz.chsi.com.cn/zyk/_blank"</w:instrText>
            </w:r>
            <w:r>
              <w:fldChar w:fldCharType="separate"/>
            </w:r>
            <w:r>
              <w:rPr>
                <w:rFonts w:hint="eastAsia" w:ascii="仿宋_GB2312" w:eastAsia="仿宋_GB2312"/>
                <w:sz w:val="28"/>
                <w:szCs w:val="32"/>
              </w:rPr>
              <w:t>矿业工程</w:t>
            </w:r>
            <w:r>
              <w:fldChar w:fldCharType="end"/>
            </w:r>
            <w:r>
              <w:rPr>
                <w:rFonts w:hint="eastAsia" w:ascii="仿宋_GB2312" w:eastAsia="仿宋_GB2312"/>
                <w:sz w:val="28"/>
                <w:szCs w:val="32"/>
              </w:rPr>
              <w:t>（085705）、软件工程（</w:t>
            </w:r>
            <w:r>
              <w:rPr>
                <w:rFonts w:ascii="仿宋_GB2312" w:eastAsia="仿宋_GB2312"/>
                <w:sz w:val="28"/>
                <w:szCs w:val="32"/>
              </w:rPr>
              <w:t>08</w:t>
            </w:r>
            <w:r>
              <w:rPr>
                <w:rFonts w:hint="eastAsia" w:ascii="仿宋_GB2312" w:eastAsia="仿宋_GB2312"/>
                <w:sz w:val="28"/>
                <w:szCs w:val="32"/>
              </w:rPr>
              <w:t>5405）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博士研究生，或者硕士研究生且具有高级职称人员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北京市居民常住户口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/>
                <w:sz w:val="28"/>
                <w:szCs w:val="32"/>
              </w:rPr>
              <w:t>1</w:t>
            </w:r>
          </w:p>
        </w:tc>
        <w:tc>
          <w:tcPr>
            <w:tcW w:w="225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按照实战化培训工作要求，能够经常深入灾害事故一线，调研应急管理干部培训需求、组织管理和方式方法，参与灾害事故应急响应，参加实践锻炼，岗位工作强度大</w:t>
            </w:r>
          </w:p>
        </w:tc>
      </w:tr>
    </w:tbl>
    <w:p>
      <w:pPr>
        <w:widowControl/>
        <w:spacing w:line="560" w:lineRule="exact"/>
        <w:jc w:val="left"/>
      </w:pPr>
      <w:r>
        <w:rPr>
          <w:rFonts w:ascii="仿宋_GB2312" w:eastAsia="仿宋_GB2312"/>
          <w:sz w:val="28"/>
          <w:szCs w:val="28"/>
        </w:rPr>
        <w:t>说明</w:t>
      </w:r>
      <w:r>
        <w:rPr>
          <w:rFonts w:hint="eastAsia" w:ascii="仿宋_GB2312" w:eastAsia="仿宋_GB2312"/>
          <w:sz w:val="28"/>
          <w:szCs w:val="28"/>
        </w:rPr>
        <w:t>：本表中有关岗位专业条件请参照教育部政府网站发布的《学位授予和人才培养学科目录（2018版）》或查询研招网。所学学科专业接近，但不在上述学科专业参考目录中的考生，可通过报名咨询电话联系招聘单位确认报名资格。</w:t>
      </w:r>
    </w:p>
    <w:sectPr>
      <w:footerReference r:id="rId3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28"/>
        <w:szCs w:val="28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2459355</wp:posOffset>
              </wp:positionH>
              <wp:positionV relativeFrom="paragraph">
                <wp:posOffset>-17145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ind w:firstLine="2800" w:firstLineChars="1000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9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93.65pt;margin-top:-1.3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BVCrQfXAAAACgEAAA8AAAAAAAAAAQAgAAAAIgAAAGRycy9kb3ducmV2LnhtbFBL&#10;AQIUABQAAAAIAIdO4kAPFeUNMAIAAGMEAAAOAAAAAAAAAAEAIAAAACYBAABkcnMvZTJvRG9jLnht&#10;bFBLBQYAAAAABgAGAFkBAADIBQAAAAA=&#10;">
              <v:path/>
              <v:fill on="f" focussize="0,0"/>
              <v:stroke on="f" weight="0.5pt"/>
              <v:imagedata o:title=""/>
              <o:lock v:ext="edit"/>
              <v:textbox inset="0mm,0mm,0mm,0mm" style="mso-fit-shape-to-text:t;">
                <w:txbxContent>
                  <w:p>
                    <w:pPr>
                      <w:pStyle w:val="2"/>
                      <w:ind w:firstLine="2800" w:firstLineChars="1000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9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wZWU5ZTUzOGEyNmEwMGNlMGU5ZDM0ZDAxMGQ5YzUifQ=="/>
  </w:docVars>
  <w:rsids>
    <w:rsidRoot w:val="59396FA5"/>
    <w:rsid w:val="59396FA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2022-05-07T10:33:00Z</dcterms:created>
  <dc:creator>user</dc:creator>
  <cp:lastModifiedBy>user</cp:lastModifiedBy>
  <dcterms:modified xsi:type="dcterms:W3CDTF">2022-05-07T10:34:17Z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7F786F40E3CF4EBFB224D3674B979193</vt:lpwstr>
  </property>
</Properties>
</file>