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小标宋简体" w:cs="Times New Roman"/>
          <w:sz w:val="40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44"/>
          <w:lang w:val="en-US" w:eastAsia="zh-CN"/>
        </w:rPr>
        <w:t>防控新冠肺炎</w:t>
      </w:r>
      <w:r>
        <w:rPr>
          <w:rFonts w:hint="eastAsia" w:ascii="Times New Roman" w:hAnsi="Times New Roman" w:eastAsia="方正小标宋简体" w:cs="Times New Roman"/>
          <w:sz w:val="40"/>
          <w:szCs w:val="44"/>
          <w:lang w:val="en-US" w:eastAsia="zh-CN"/>
        </w:rPr>
        <w:t>30</w:t>
      </w:r>
      <w:r>
        <w:rPr>
          <w:rFonts w:hint="default" w:ascii="Times New Roman" w:hAnsi="Times New Roman" w:eastAsia="方正小标宋简体" w:cs="Times New Roman"/>
          <w:sz w:val="40"/>
          <w:szCs w:val="44"/>
          <w:lang w:val="en-US" w:eastAsia="zh-CN"/>
        </w:rPr>
        <w:t>天活动轨迹及健康状况申报承诺书</w:t>
      </w:r>
    </w:p>
    <w:bookmarkEnd w:id="0"/>
    <w:tbl>
      <w:tblPr>
        <w:tblStyle w:val="2"/>
        <w:tblpPr w:leftFromText="180" w:rightFromText="180" w:vertAnchor="text" w:horzAnchor="page" w:tblpX="1534" w:tblpY="500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2"/>
        <w:gridCol w:w="1263"/>
        <w:gridCol w:w="803"/>
        <w:gridCol w:w="1252"/>
        <w:gridCol w:w="865"/>
        <w:gridCol w:w="1159"/>
        <w:gridCol w:w="907"/>
        <w:gridCol w:w="1084"/>
        <w:gridCol w:w="9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884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申报事项：（请在以下事项前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single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内勾选）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823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 w:firstLineChars="1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新冠肺炎的确诊病例、无症状感染者或未排除新冠疑似病例：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是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，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否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823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 w:firstLineChars="1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新冠肺炎的确诊病例、无症状感染者的密切接触者，且尚未解除人员：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是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，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否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823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 w:firstLineChars="1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与新冠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肺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炎的确诊病例的密切接触者共同生活工作，且尚未解除者：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是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，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否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4</w:t>
            </w:r>
          </w:p>
        </w:tc>
        <w:tc>
          <w:tcPr>
            <w:tcW w:w="823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3427"/>
              </w:tabs>
              <w:bidi w:val="0"/>
              <w:spacing w:before="0" w:after="0" w:line="240" w:lineRule="auto"/>
              <w:ind w:left="0" w:right="0" w:firstLine="180" w:firstLineChars="1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有发热、咳嗽等呼吸道症状人员：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是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，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否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5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天内离开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过贵州省</w:t>
            </w:r>
          </w:p>
        </w:tc>
        <w:tc>
          <w:tcPr>
            <w:tcW w:w="697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180" w:firstLineChars="1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W w:w="61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是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口</w:t>
            </w: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核酸检测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阴性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</w:p>
        </w:tc>
        <w:tc>
          <w:tcPr>
            <w:tcW w:w="31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CT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检査排除新冠肺炎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是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W w:w="61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阳性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</w:p>
        </w:tc>
        <w:tc>
          <w:tcPr>
            <w:tcW w:w="3150" w:type="dxa"/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否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6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上海市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或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吉林省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市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来黔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人员</w:t>
            </w:r>
          </w:p>
        </w:tc>
        <w:tc>
          <w:tcPr>
            <w:tcW w:w="697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 w:firstLineChars="10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否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W w:w="61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是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</w:p>
        </w:tc>
        <w:tc>
          <w:tcPr>
            <w:tcW w:w="616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 w:firstLineChars="1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未满</w:t>
            </w: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>30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天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W w:w="61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己满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天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核酸检测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阴性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</w:p>
        </w:tc>
        <w:tc>
          <w:tcPr>
            <w:tcW w:w="19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CT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检査排除新冠肺炎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是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W w:w="61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阳性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</w:p>
        </w:tc>
        <w:tc>
          <w:tcPr>
            <w:tcW w:w="1991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否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7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中、高风险地区入黔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人员</w:t>
            </w:r>
          </w:p>
        </w:tc>
        <w:tc>
          <w:tcPr>
            <w:tcW w:w="697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 w:firstLineChars="1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否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W w:w="61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是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未满</w:t>
            </w: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>30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天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核酸检测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阴性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</w:p>
        </w:tc>
        <w:tc>
          <w:tcPr>
            <w:tcW w:w="19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CT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检査排除新冠肺炎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是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W w:w="61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阳性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</w:p>
        </w:tc>
        <w:tc>
          <w:tcPr>
            <w:tcW w:w="1991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否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W w:w="61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 w:firstLineChars="1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己满</w:t>
            </w: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>30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天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境外返回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人员</w:t>
            </w:r>
          </w:p>
        </w:tc>
        <w:tc>
          <w:tcPr>
            <w:tcW w:w="697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180" w:firstLineChars="1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否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W w:w="61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是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集中隔离观察和自我观察共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天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sym w:font="Wingdings" w:char="00A8"/>
            </w:r>
          </w:p>
        </w:tc>
        <w:tc>
          <w:tcPr>
            <w:tcW w:w="49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 w:firstLineChars="10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未满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sym w:font="Wingdings" w:char="00A8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W w:w="61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己满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</w:p>
        </w:tc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核酸检测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阴性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</w:p>
        </w:tc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CT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检查排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除新冠肺炎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是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exact"/>
        </w:trPr>
        <w:tc>
          <w:tcPr>
            <w:tcW w:w="61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阳性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</w:p>
        </w:tc>
        <w:tc>
          <w:tcPr>
            <w:tcW w:w="108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否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sym w:font="Wingdings" w:char="00A8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exac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5325"/>
              </w:tabs>
              <w:bidi w:val="0"/>
              <w:spacing w:before="0" w:after="16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2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5325"/>
              </w:tabs>
              <w:bidi w:val="0"/>
              <w:spacing w:before="0" w:after="160" w:line="240" w:lineRule="auto"/>
              <w:ind w:left="0" w:leftChars="0" w:right="0" w:firstLine="360" w:firstLineChars="200"/>
              <w:jc w:val="both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健康码颜色：红色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 橙色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 黄色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 绿色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（附健康码截图）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exac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5325"/>
              </w:tabs>
              <w:bidi w:val="0"/>
              <w:spacing w:before="0" w:after="16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2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5325"/>
              </w:tabs>
              <w:bidi w:val="0"/>
              <w:spacing w:before="0" w:after="160" w:line="240" w:lineRule="auto"/>
              <w:ind w:left="0" w:leftChars="0" w:right="0" w:firstLine="360" w:firstLineChars="200"/>
              <w:jc w:val="both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（附行程码截图）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3" w:hRule="exact"/>
        </w:trPr>
        <w:tc>
          <w:tcPr>
            <w:tcW w:w="8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34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本人承诺，以上情况属实，若有隐瞒，愿承担相应的法律和经济责任。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4800" w:right="0" w:firstLine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申报承诺人签名：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5325"/>
              </w:tabs>
              <w:bidi w:val="0"/>
              <w:spacing w:before="0" w:after="160" w:line="240" w:lineRule="auto"/>
              <w:ind w:left="4000" w:right="0" w:firstLine="900" w:firstLineChars="500"/>
              <w:jc w:val="left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填写日期：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 月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日</w:t>
            </w:r>
          </w:p>
        </w:tc>
      </w:tr>
    </w:tbl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健康码截图：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1" w:hRule="atLeast"/>
        </w:trPr>
        <w:tc>
          <w:tcPr>
            <w:tcW w:w="50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行程码截图：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6" w:hRule="atLeast"/>
        </w:trPr>
        <w:tc>
          <w:tcPr>
            <w:tcW w:w="50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</w:p>
    <w:sectPr>
      <w:pgSz w:w="11906" w:h="16838"/>
      <w:pgMar w:top="1440" w:right="1349" w:bottom="1440" w:left="140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E1107"/>
    <w:rsid w:val="006838D9"/>
    <w:rsid w:val="071A324D"/>
    <w:rsid w:val="0C13688D"/>
    <w:rsid w:val="0D2628A3"/>
    <w:rsid w:val="0E6C43C1"/>
    <w:rsid w:val="0E6F43BB"/>
    <w:rsid w:val="115530EC"/>
    <w:rsid w:val="129D30E9"/>
    <w:rsid w:val="139525D9"/>
    <w:rsid w:val="184439E2"/>
    <w:rsid w:val="1E454B62"/>
    <w:rsid w:val="226B4723"/>
    <w:rsid w:val="23AF29A3"/>
    <w:rsid w:val="23F757F3"/>
    <w:rsid w:val="24007960"/>
    <w:rsid w:val="24410989"/>
    <w:rsid w:val="29DE1107"/>
    <w:rsid w:val="33E152D4"/>
    <w:rsid w:val="34AF0B19"/>
    <w:rsid w:val="379C6CCF"/>
    <w:rsid w:val="38C9629A"/>
    <w:rsid w:val="3DDF40C6"/>
    <w:rsid w:val="42677B59"/>
    <w:rsid w:val="453A628D"/>
    <w:rsid w:val="466805E2"/>
    <w:rsid w:val="4C545E87"/>
    <w:rsid w:val="4FE124DF"/>
    <w:rsid w:val="52B82C90"/>
    <w:rsid w:val="536779A6"/>
    <w:rsid w:val="56E25D53"/>
    <w:rsid w:val="58D04F90"/>
    <w:rsid w:val="59ED7745"/>
    <w:rsid w:val="5C983818"/>
    <w:rsid w:val="5E316028"/>
    <w:rsid w:val="5F0A7A23"/>
    <w:rsid w:val="608B64C3"/>
    <w:rsid w:val="647B4F09"/>
    <w:rsid w:val="6E2830DA"/>
    <w:rsid w:val="6F606141"/>
    <w:rsid w:val="74DC3A97"/>
    <w:rsid w:val="761C0874"/>
    <w:rsid w:val="76642D4F"/>
    <w:rsid w:val="766E6980"/>
    <w:rsid w:val="78012390"/>
    <w:rsid w:val="783952E3"/>
    <w:rsid w:val="7CEF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1219</Words>
  <Characters>1272</Characters>
  <Lines>0</Lines>
  <Paragraphs>0</Paragraphs>
  <TotalTime>1</TotalTime>
  <ScaleCrop>false</ScaleCrop>
  <LinksUpToDate>false</LinksUpToDate>
  <CharactersWithSpaces>1343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2020-04-14T03:06:00Z</dcterms:created>
  <dc:creator>黑猫</dc:creator>
  <cp:lastModifiedBy>Administrator</cp:lastModifiedBy>
  <cp:lastPrinted>2022-04-11T03:45:00Z</cp:lastPrinted>
  <dcterms:modified xsi:type="dcterms:W3CDTF">2022-04-19T02:08:54Z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EEE7E82B9F9E41D7AC64B29B909CC046</vt:lpwstr>
  </property>
</Properties>
</file>