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eastAsia="zh-CN"/>
        </w:rPr>
      </w:pPr>
    </w:p>
    <w:p>
      <w:pPr>
        <w:spacing w:line="400" w:lineRule="exact"/>
        <w:jc w:val="both"/>
        <w:rPr>
          <w:rFonts w:hint="eastAsia" w:ascii="方正小标宋简体" w:eastAsia="方正小标宋简体"/>
          <w:color w:val="auto"/>
          <w:spacing w:val="-1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16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16"/>
          <w:sz w:val="28"/>
          <w:szCs w:val="28"/>
          <w:lang w:val="en-US" w:eastAsia="zh-CN"/>
        </w:rPr>
        <w:t>2</w:t>
      </w:r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pacing w:val="-16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pacing w:val="-16"/>
          <w:sz w:val="36"/>
          <w:szCs w:val="36"/>
        </w:rPr>
      </w:pPr>
      <w:r>
        <w:rPr>
          <w:rFonts w:hint="eastAsia" w:ascii="方正小标宋简体" w:eastAsia="方正小标宋简体"/>
          <w:color w:val="auto"/>
          <w:spacing w:val="-16"/>
          <w:sz w:val="36"/>
          <w:szCs w:val="36"/>
          <w:lang w:eastAsia="zh-CN"/>
        </w:rPr>
        <w:t>中共宣恩县委政策研究室</w:t>
      </w:r>
      <w:r>
        <w:rPr>
          <w:rFonts w:hint="eastAsia" w:ascii="方正小标宋简体" w:eastAsia="方正小标宋简体"/>
          <w:color w:val="auto"/>
          <w:spacing w:val="-16"/>
          <w:sz w:val="36"/>
          <w:szCs w:val="36"/>
        </w:rPr>
        <w:t>202</w:t>
      </w:r>
      <w:r>
        <w:rPr>
          <w:rFonts w:hint="eastAsia" w:ascii="方正小标宋简体" w:eastAsia="方正小标宋简体"/>
          <w:color w:val="auto"/>
          <w:spacing w:val="-16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color w:val="auto"/>
          <w:spacing w:val="-16"/>
          <w:sz w:val="36"/>
          <w:szCs w:val="36"/>
        </w:rPr>
        <w:t>年公开</w:t>
      </w:r>
      <w:r>
        <w:rPr>
          <w:rFonts w:hint="eastAsia" w:ascii="方正小标宋简体" w:eastAsia="方正小标宋简体"/>
          <w:color w:val="auto"/>
          <w:spacing w:val="-16"/>
          <w:sz w:val="36"/>
          <w:szCs w:val="36"/>
          <w:lang w:eastAsia="zh-CN"/>
        </w:rPr>
        <w:t>选调</w:t>
      </w:r>
      <w:r>
        <w:rPr>
          <w:rFonts w:hint="eastAsia" w:ascii="方正小标宋简体" w:eastAsia="方正小标宋简体"/>
          <w:color w:val="auto"/>
          <w:spacing w:val="-16"/>
          <w:sz w:val="36"/>
          <w:szCs w:val="36"/>
        </w:rPr>
        <w:t>工作人员报名表</w:t>
      </w:r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pacing w:val="-16"/>
          <w:sz w:val="36"/>
          <w:szCs w:val="36"/>
        </w:rPr>
      </w:pPr>
    </w:p>
    <w:tbl>
      <w:tblPr>
        <w:tblStyle w:val="2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481"/>
        <w:gridCol w:w="737"/>
        <w:gridCol w:w="418"/>
        <w:gridCol w:w="327"/>
        <w:gridCol w:w="515"/>
        <w:gridCol w:w="208"/>
        <w:gridCol w:w="631"/>
        <w:gridCol w:w="218"/>
        <w:gridCol w:w="278"/>
        <w:gridCol w:w="404"/>
        <w:gridCol w:w="256"/>
        <w:gridCol w:w="503"/>
        <w:gridCol w:w="127"/>
        <w:gridCol w:w="1187"/>
        <w:gridCol w:w="11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位及职务(职级)</w:t>
            </w:r>
          </w:p>
        </w:tc>
        <w:tc>
          <w:tcPr>
            <w:tcW w:w="33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编制性质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号    码</w:t>
            </w:r>
          </w:p>
        </w:tc>
        <w:tc>
          <w:tcPr>
            <w:tcW w:w="33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spacing w:line="280" w:lineRule="exac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0" w:hRule="atLeast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7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7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公务员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工作年限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spacing w:line="280" w:lineRule="exact"/>
              <w:ind w:firstLine="480" w:firstLineChars="200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是否为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选调生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spacing w:line="280" w:lineRule="exact"/>
              <w:ind w:firstLine="600" w:firstLineChars="2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乡镇工作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报考职位</w:t>
            </w:r>
          </w:p>
        </w:tc>
        <w:tc>
          <w:tcPr>
            <w:tcW w:w="4495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职位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ind w:firstLine="360" w:firstLineChars="150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9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工作简历（含学习经历）</w:t>
            </w:r>
          </w:p>
        </w:tc>
        <w:tc>
          <w:tcPr>
            <w:tcW w:w="8252" w:type="dxa"/>
            <w:gridSpan w:val="16"/>
          </w:tcPr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252" w:type="dxa"/>
            <w:gridSpan w:val="16"/>
          </w:tcPr>
          <w:p>
            <w:pPr>
              <w:spacing w:line="320" w:lineRule="exact"/>
              <w:ind w:right="102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right="102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right="102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right="102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20" w:lineRule="exact"/>
              <w:ind w:right="102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right="102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近三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度考核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2019年: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2020年：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2021年：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称 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156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779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779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779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779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3535" w:type="dxa"/>
            <w:gridSpan w:val="8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</w:t>
            </w:r>
          </w:p>
          <w:p>
            <w:pPr>
              <w:spacing w:line="320" w:lineRule="exact"/>
              <w:ind w:left="720" w:firstLine="12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年   月   日</w:t>
            </w:r>
          </w:p>
        </w:tc>
        <w:tc>
          <w:tcPr>
            <w:tcW w:w="682" w:type="dxa"/>
            <w:gridSpan w:val="2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403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ind w:firstLine="5520" w:firstLineChars="23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年   月   日</w:t>
            </w:r>
          </w:p>
        </w:tc>
      </w:tr>
    </w:tbl>
    <w:p>
      <w:pPr>
        <w:ind w:firstLine="960" w:firstLineChars="400"/>
      </w:pP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注：</w:t>
      </w:r>
      <w:r>
        <w:rPr>
          <w:rFonts w:hint="eastAsia" w:ascii="仿宋_GB2312" w:eastAsia="仿宋_GB2312"/>
          <w:color w:val="auto"/>
          <w:sz w:val="24"/>
          <w:szCs w:val="24"/>
        </w:rPr>
        <w:t>“编制性质”分“行政、参公、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其他”</w:t>
      </w:r>
    </w:p>
    <w:sectPr>
      <w:pgSz w:w="11906" w:h="16838"/>
      <w:pgMar w:top="907" w:right="720" w:bottom="79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F0397"/>
    <w:rsid w:val="08C410AB"/>
    <w:rsid w:val="096B7BAF"/>
    <w:rsid w:val="0B535688"/>
    <w:rsid w:val="2110605C"/>
    <w:rsid w:val="24475FC0"/>
    <w:rsid w:val="24794DB7"/>
    <w:rsid w:val="28EF0397"/>
    <w:rsid w:val="28F41397"/>
    <w:rsid w:val="2A9B1160"/>
    <w:rsid w:val="310C5404"/>
    <w:rsid w:val="33BFC464"/>
    <w:rsid w:val="4B9916CB"/>
    <w:rsid w:val="4EBFEF29"/>
    <w:rsid w:val="7A733337"/>
    <w:rsid w:val="7BA15472"/>
    <w:rsid w:val="7EA58841"/>
    <w:rsid w:val="97FE8FEE"/>
    <w:rsid w:val="B9EB8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268</Characters>
  <Lines>0</Lines>
  <Paragraphs>0</Paragraphs>
  <TotalTime>37</TotalTime>
  <ScaleCrop>false</ScaleCrop>
  <LinksUpToDate>false</LinksUpToDate>
  <CharactersWithSpaces>369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2019-10-23T10:53:00Z</dcterms:created>
  <dc:creator>蝙蝠车</dc:creator>
  <cp:lastModifiedBy>苔</cp:lastModifiedBy>
  <cp:lastPrinted>2022-04-18T03:32:20Z</cp:lastPrinted>
  <dcterms:modified xsi:type="dcterms:W3CDTF">2022-04-18T03:45:00Z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C2768F997F484559A2FB274A511C725E</vt:lpwstr>
  </property>
</Properties>
</file>