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 w:cs="黑体"/>
          <w:sz w:val="28"/>
          <w:szCs w:val="28"/>
        </w:rPr>
      </w:pPr>
      <w:r>
        <w:rPr>
          <w:rFonts w:hint="eastAsia" w:ascii="仿宋_GB2312" w:hAnsi="黑体" w:eastAsia="仿宋_GB2312" w:cs="黑体"/>
          <w:sz w:val="28"/>
          <w:szCs w:val="28"/>
        </w:rPr>
        <w:t>附件1</w:t>
      </w:r>
    </w:p>
    <w:p>
      <w:pPr>
        <w:ind w:firstLine="880" w:firstLineChars="200"/>
        <w:jc w:val="center"/>
        <w:rPr>
          <w:rFonts w:ascii="仿宋_GB2312" w:hAnsi="方正小标宋简体" w:eastAsia="仿宋_GB2312" w:cs="方正小标宋简体"/>
          <w:sz w:val="44"/>
          <w:szCs w:val="44"/>
        </w:rPr>
      </w:pPr>
      <w:r>
        <w:rPr>
          <w:rFonts w:hint="eastAsia" w:ascii="仿宋_GB2312" w:hAnsi="方正小标宋简体" w:eastAsia="仿宋_GB2312" w:cs="方正小标宋简体"/>
          <w:sz w:val="44"/>
          <w:szCs w:val="44"/>
        </w:rPr>
        <w:t>浙江清岭科技有限公司招聘计划一览表</w:t>
      </w:r>
    </w:p>
    <w:p>
      <w:pPr>
        <w:ind w:firstLine="880" w:firstLineChars="200"/>
        <w:jc w:val="center"/>
        <w:rPr>
          <w:rFonts w:ascii="仿宋_GB2312" w:hAnsi="方正小标宋简体" w:eastAsia="仿宋_GB2312" w:cs="方正小标宋简体"/>
          <w:sz w:val="44"/>
          <w:szCs w:val="4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948"/>
        <w:gridCol w:w="842"/>
        <w:gridCol w:w="4029"/>
        <w:gridCol w:w="6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 w:cs="黑体"/>
                <w:sz w:val="26"/>
                <w:szCs w:val="26"/>
              </w:rPr>
            </w:pPr>
            <w:r>
              <w:rPr>
                <w:rFonts w:hint="eastAsia" w:ascii="仿宋_GB2312" w:hAnsi="黑体" w:eastAsia="仿宋_GB2312" w:cs="黑体"/>
                <w:sz w:val="26"/>
                <w:szCs w:val="26"/>
              </w:rPr>
              <w:t>序号</w:t>
            </w:r>
          </w:p>
        </w:tc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 w:cs="黑体"/>
                <w:sz w:val="26"/>
                <w:szCs w:val="26"/>
              </w:rPr>
            </w:pPr>
            <w:r>
              <w:rPr>
                <w:rFonts w:hint="eastAsia" w:ascii="仿宋_GB2312" w:hAnsi="黑体" w:eastAsia="仿宋_GB2312" w:cs="黑体"/>
                <w:sz w:val="26"/>
                <w:szCs w:val="26"/>
              </w:rPr>
              <w:t>职位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 w:cs="黑体"/>
                <w:sz w:val="26"/>
                <w:szCs w:val="26"/>
              </w:rPr>
            </w:pPr>
            <w:r>
              <w:rPr>
                <w:rFonts w:hint="eastAsia" w:ascii="仿宋_GB2312" w:hAnsi="黑体" w:eastAsia="仿宋_GB2312" w:cs="黑体"/>
                <w:sz w:val="26"/>
                <w:szCs w:val="26"/>
              </w:rPr>
              <w:t>需求人数</w:t>
            </w:r>
          </w:p>
        </w:tc>
        <w:tc>
          <w:tcPr>
            <w:tcW w:w="402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 w:cs="黑体"/>
                <w:sz w:val="26"/>
                <w:szCs w:val="26"/>
              </w:rPr>
            </w:pPr>
            <w:r>
              <w:rPr>
                <w:rFonts w:hint="eastAsia" w:ascii="仿宋_GB2312" w:hAnsi="黑体" w:eastAsia="仿宋_GB2312" w:cs="黑体"/>
                <w:sz w:val="26"/>
                <w:szCs w:val="26"/>
              </w:rPr>
              <w:t>职位描述</w:t>
            </w:r>
          </w:p>
        </w:tc>
        <w:tc>
          <w:tcPr>
            <w:tcW w:w="67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 w:cs="黑体"/>
                <w:sz w:val="26"/>
                <w:szCs w:val="26"/>
              </w:rPr>
            </w:pPr>
            <w:r>
              <w:rPr>
                <w:rFonts w:hint="eastAsia" w:ascii="仿宋_GB2312" w:hAnsi="黑体" w:eastAsia="仿宋_GB2312" w:cs="黑体"/>
                <w:sz w:val="26"/>
                <w:szCs w:val="26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一</w:t>
            </w:r>
          </w:p>
        </w:tc>
        <w:tc>
          <w:tcPr>
            <w:tcW w:w="1948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电机系统驱动软件研发工程师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2名</w:t>
            </w:r>
          </w:p>
        </w:tc>
        <w:tc>
          <w:tcPr>
            <w:tcW w:w="4029" w:type="dxa"/>
          </w:tcPr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1、负责各类电机驱动器的软件开发工作，与硬件工程师配合完成产品研发；</w:t>
            </w: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2、负责对电机驱动器硬件及整个运动控制系统进行功能、性能测试；</w:t>
            </w: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3、设计控制算法、软件实现，完成调试测试；</w:t>
            </w: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4、完成产品开发过程中的产品规格书等各类文档，并及时归档；</w:t>
            </w: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5、工作地点浙江省温岭市大溪镇金利路8号泵业小镇技术中心；</w:t>
            </w: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6、月薪1万2人民币，另加绩效奖励。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6790" w:type="dxa"/>
            <w:vAlign w:val="center"/>
          </w:tcPr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1、电力电子、电气传动、电气自动化相关专业，本科及以上学历,45周岁以下；</w:t>
            </w: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2、有5年以上电机驱动器开发工作经验，能独立承担驱动器软件开发工作，做过成型产品者优先；</w:t>
            </w: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3、精通STM32和DSP软件设计，精通C语言，熟练使用IAR、Keil或CCS，精通FPGA设计开发者优先；</w:t>
            </w: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4、精通电机拖动理论，了解直流无刷、交流伺服、混合步进电机的结构及制造工艺，熟练掌握自动控制理论及PID算法；</w:t>
            </w: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5、掌握磁场定向控制、电流矢量控制等控制理论及相关算法处理，了解各种滤波理论和使用方法，有MATLAB/Simulink算法仿真经验；</w:t>
            </w: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6、熟悉绝对值编码器原理和主流绝对值编码器通信协议，有绝对值编码器使用经验；</w:t>
            </w: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7、熟悉前馈原理，了解动力学基本理论，有振动抑制、电机参数识别经验；</w:t>
            </w: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8、熟悉canopen，etherCAT等总线标准，有相关总线开发经验；</w:t>
            </w: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9、具有较强的学习、创新能力，独立工作能力强，并具有团队精神，有较强的沟通、协调能力，愿意接受挑战。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2" w:hRule="atLeast"/>
        </w:trPr>
        <w:tc>
          <w:tcPr>
            <w:tcW w:w="533" w:type="dxa"/>
            <w:vAlign w:val="center"/>
          </w:tcPr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_GB2312" w:hAnsi="仿宋" w:eastAsia="仿宋_GB2312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948" w:type="dxa"/>
            <w:vAlign w:val="center"/>
          </w:tcPr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电机系统测试工程师</w:t>
            </w:r>
          </w:p>
        </w:tc>
        <w:tc>
          <w:tcPr>
            <w:tcW w:w="842" w:type="dxa"/>
            <w:vAlign w:val="center"/>
          </w:tcPr>
          <w:p>
            <w:pPr>
              <w:pStyle w:val="3"/>
              <w:jc w:val="center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2名</w:t>
            </w:r>
          </w:p>
        </w:tc>
        <w:tc>
          <w:tcPr>
            <w:tcW w:w="4029" w:type="dxa"/>
          </w:tcPr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1、负责电机的测试及测试设备的规划和搭建，根据电机相关标准及规范要求，开展电机和驱动器的动态性能试验与分析；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2、开发或协助开发自动化测试工具及脚本， 推动自动化测试技术落地项目应用，提高自动化测试本身的稳定性和可靠性；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3、提交并跟踪BUG，定位或协助开发人员定位BUG，及时暴露风险、控制风险，推进关键问题及时解决；</w:t>
            </w: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4、编写测试规范和测试过程说明书，研究新型测试方法和测试数据的故障定位，寻求最佳测试流程，编写测试报告和归档；</w:t>
            </w: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5、工作地点浙江省温岭市大溪镇金利路8号泵业小镇技术中心；</w:t>
            </w: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6、月薪1万人民币，另加绩效奖励。</w:t>
            </w: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</w:p>
        </w:tc>
        <w:tc>
          <w:tcPr>
            <w:tcW w:w="6790" w:type="dxa"/>
            <w:vAlign w:val="center"/>
          </w:tcPr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1、电力电子、电气传动、电气自动化相关专业，本科及以上学历,45周岁以下；</w:t>
            </w: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2、具有3年以上测试或相关岗位经验，能独立承担各类电机驱动器测试规范编写；</w:t>
            </w: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3、了解电机拖动理论，了解直流无刷、交流伺服、变频器的结构及制造工艺；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rPr>
                <w:rFonts w:ascii="仿宋_GB2312" w:hAnsi="仿宋" w:eastAsia="仿宋_GB2312" w:cstheme="minorBidi"/>
                <w:kern w:val="2"/>
              </w:rPr>
            </w:pPr>
            <w:r>
              <w:rPr>
                <w:rFonts w:hint="eastAsia" w:ascii="仿宋_GB2312" w:hAnsi="仿宋" w:eastAsia="仿宋_GB2312" w:cstheme="minorBidi"/>
                <w:kern w:val="2"/>
              </w:rPr>
              <w:t>4、熟练使用Labview编程语言、精通C语言编程，具有较强的编程能力；</w:t>
            </w: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5、了解嵌入式测试软件开发和系统集成，了解研发过程中的质量管控任务者优先；</w:t>
            </w: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6、精通STM32、FPGA、DSP外围电路设计，熟悉SPI、UART、IIC通信协议。；</w:t>
            </w:r>
          </w:p>
          <w:p>
            <w:pPr>
              <w:pStyle w:val="3"/>
              <w:rPr>
                <w:rFonts w:hint="eastAsia" w:ascii="仿宋_GB2312" w:hAnsi="仿宋" w:eastAsia="仿宋_GB2312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7、具有较强的学习、创新能力，独立工作能力强，并具有团队精神，有较强的沟通、协调能力，愿意接受挑战</w:t>
            </w:r>
            <w:r>
              <w:rPr>
                <w:rFonts w:hint="eastAsia" w:ascii="仿宋_GB2312" w:hAnsi="仿宋" w:eastAsia="仿宋_GB2312" w:cstheme="minorBidi"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pStyle w:val="3"/>
              <w:rPr>
                <w:rFonts w:hint="eastAsia" w:ascii="仿宋_GB2312" w:hAnsi="仿宋" w:eastAsia="仿宋_GB2312" w:cstheme="minorBidi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948" w:type="dxa"/>
            <w:vAlign w:val="center"/>
          </w:tcPr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电机驱动器产品工程师</w:t>
            </w:r>
          </w:p>
        </w:tc>
        <w:tc>
          <w:tcPr>
            <w:tcW w:w="842" w:type="dxa"/>
            <w:vAlign w:val="center"/>
          </w:tcPr>
          <w:p>
            <w:pPr>
              <w:pStyle w:val="3"/>
              <w:jc w:val="center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名</w:t>
            </w:r>
          </w:p>
        </w:tc>
        <w:tc>
          <w:tcPr>
            <w:tcW w:w="4029" w:type="dxa"/>
          </w:tcPr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1、对于公司自研电机驱动器产品，参与电机性能测试、电机系统匹配、电机驱动器工艺制定、电机驱动器批量生产工艺转化等工作；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2、收集与研究电机驱动器细分市场的客户需求、竞争状况、发展趋势等市场信息，识别市场机会，参与科创中心市场业务评估工作；</w:t>
            </w: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3、挖掘电机驱动器市场端客户的产品需求，协助完成科创中心内部的产品需求定义，参与制订相关的产品规划，并推动规划落地；</w:t>
            </w: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4、制定生产计划、管理日常生产活动、管理产品质量控制和生产检测、管理设备维护、指导物料采购和进行库存管理。</w:t>
            </w: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5、工作地点浙江省温岭市大溪镇金利路8号泵业小镇技术中心；</w:t>
            </w: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6、月薪1万人民币，另加绩效奖励。</w:t>
            </w: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</w:p>
        </w:tc>
        <w:tc>
          <w:tcPr>
            <w:tcW w:w="6790" w:type="dxa"/>
            <w:vAlign w:val="center"/>
          </w:tcPr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1、电力电子、电气传动、电气自动化相关专业，本科及以上学历,45周岁以下；</w:t>
            </w: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2、有3年以上相关工作经验，有电机驱动器生产厂家工作经验的优先；</w:t>
            </w: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3、了解电机拖动理论，了解直流无刷、交流伺服、变频器的结构及制造工艺；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rPr>
                <w:rFonts w:ascii="仿宋_GB2312" w:hAnsi="仿宋" w:eastAsia="仿宋_GB2312" w:cstheme="minorBidi"/>
                <w:kern w:val="2"/>
              </w:rPr>
            </w:pPr>
            <w:r>
              <w:rPr>
                <w:rFonts w:hint="eastAsia" w:ascii="仿宋_GB2312" w:hAnsi="仿宋" w:eastAsia="仿宋_GB2312" w:cstheme="minorBidi"/>
                <w:kern w:val="2"/>
              </w:rPr>
              <w:t>4、熟练使用各种办公统计软件、精通C语言编程，熟悉ERP系统者优先；</w:t>
            </w:r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5、系统掌握SMT生产工艺和焊接故障诊断技术，具备贴片机操作经验的优先；</w:t>
            </w:r>
          </w:p>
          <w:p>
            <w:pPr>
              <w:pStyle w:val="3"/>
              <w:rPr>
                <w:rFonts w:hint="eastAsia" w:ascii="仿宋_GB2312" w:hAnsi="仿宋" w:eastAsia="仿宋_GB2312" w:cstheme="minorBidi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6、具有较强的学习、创新能力，独立工作能力强，并具有团队精神，有较强的沟通、协调能力，愿意接受挑战</w:t>
            </w:r>
            <w:r>
              <w:rPr>
                <w:rFonts w:hint="eastAsia" w:ascii="仿宋_GB2312" w:hAnsi="仿宋" w:eastAsia="仿宋_GB2312" w:cstheme="minorBidi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pStyle w:val="3"/>
              <w:rPr>
                <w:rFonts w:ascii="仿宋_GB2312" w:hAnsi="仿宋" w:eastAsia="仿宋_GB2312" w:cstheme="minorBidi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hAnsi="仿宋" w:eastAsia="仿宋_GB2312"/>
          <w:sz w:val="24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1419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23C06"/>
    <w:rsid w:val="000451EB"/>
    <w:rsid w:val="000B72FA"/>
    <w:rsid w:val="000E2BF8"/>
    <w:rsid w:val="00126C5F"/>
    <w:rsid w:val="001314C9"/>
    <w:rsid w:val="0014471A"/>
    <w:rsid w:val="001725CC"/>
    <w:rsid w:val="001A11BA"/>
    <w:rsid w:val="001C5A03"/>
    <w:rsid w:val="001D1F8E"/>
    <w:rsid w:val="00214F17"/>
    <w:rsid w:val="00222649"/>
    <w:rsid w:val="002242F1"/>
    <w:rsid w:val="00273326"/>
    <w:rsid w:val="002801B6"/>
    <w:rsid w:val="002A511F"/>
    <w:rsid w:val="002D2969"/>
    <w:rsid w:val="002E0916"/>
    <w:rsid w:val="002F54CA"/>
    <w:rsid w:val="00336E77"/>
    <w:rsid w:val="00391C36"/>
    <w:rsid w:val="003D00D6"/>
    <w:rsid w:val="003D5D45"/>
    <w:rsid w:val="003D7227"/>
    <w:rsid w:val="003D7772"/>
    <w:rsid w:val="00433FFC"/>
    <w:rsid w:val="004563F6"/>
    <w:rsid w:val="00461AD8"/>
    <w:rsid w:val="004806E3"/>
    <w:rsid w:val="00492E2A"/>
    <w:rsid w:val="004A5EF0"/>
    <w:rsid w:val="004E1A65"/>
    <w:rsid w:val="00501A01"/>
    <w:rsid w:val="005A55BC"/>
    <w:rsid w:val="005C4E36"/>
    <w:rsid w:val="005D167E"/>
    <w:rsid w:val="005D5A0F"/>
    <w:rsid w:val="0066382E"/>
    <w:rsid w:val="006A1511"/>
    <w:rsid w:val="006A4326"/>
    <w:rsid w:val="006A7BB2"/>
    <w:rsid w:val="00723FA5"/>
    <w:rsid w:val="0074581F"/>
    <w:rsid w:val="00761E35"/>
    <w:rsid w:val="007D34EF"/>
    <w:rsid w:val="007E4274"/>
    <w:rsid w:val="00833DA6"/>
    <w:rsid w:val="00860429"/>
    <w:rsid w:val="00862361"/>
    <w:rsid w:val="00862C3E"/>
    <w:rsid w:val="008844B2"/>
    <w:rsid w:val="00891C68"/>
    <w:rsid w:val="008B2BCC"/>
    <w:rsid w:val="008C0E3F"/>
    <w:rsid w:val="008C1C96"/>
    <w:rsid w:val="008C311D"/>
    <w:rsid w:val="00930425"/>
    <w:rsid w:val="00943A30"/>
    <w:rsid w:val="00947B8A"/>
    <w:rsid w:val="0099484B"/>
    <w:rsid w:val="009954AD"/>
    <w:rsid w:val="009A27A7"/>
    <w:rsid w:val="009B73CA"/>
    <w:rsid w:val="009F03B2"/>
    <w:rsid w:val="009F3D97"/>
    <w:rsid w:val="009F5EE5"/>
    <w:rsid w:val="00A0335A"/>
    <w:rsid w:val="00A14B16"/>
    <w:rsid w:val="00A20446"/>
    <w:rsid w:val="00A61B01"/>
    <w:rsid w:val="00AF742E"/>
    <w:rsid w:val="00B15B9A"/>
    <w:rsid w:val="00B20954"/>
    <w:rsid w:val="00B33BDE"/>
    <w:rsid w:val="00B37111"/>
    <w:rsid w:val="00B85129"/>
    <w:rsid w:val="00BC0F5E"/>
    <w:rsid w:val="00BC35ED"/>
    <w:rsid w:val="00BF7CE6"/>
    <w:rsid w:val="00C1706F"/>
    <w:rsid w:val="00C249FE"/>
    <w:rsid w:val="00C25F36"/>
    <w:rsid w:val="00C77267"/>
    <w:rsid w:val="00C87485"/>
    <w:rsid w:val="00C92A36"/>
    <w:rsid w:val="00CD0754"/>
    <w:rsid w:val="00CD1918"/>
    <w:rsid w:val="00CE0C74"/>
    <w:rsid w:val="00CE5650"/>
    <w:rsid w:val="00D17605"/>
    <w:rsid w:val="00DC00E6"/>
    <w:rsid w:val="00DC2088"/>
    <w:rsid w:val="00E02092"/>
    <w:rsid w:val="00E13006"/>
    <w:rsid w:val="00E42D9B"/>
    <w:rsid w:val="00E80901"/>
    <w:rsid w:val="00EE7B6E"/>
    <w:rsid w:val="00EF7ED0"/>
    <w:rsid w:val="00F04E22"/>
    <w:rsid w:val="00F070A9"/>
    <w:rsid w:val="00F1183C"/>
    <w:rsid w:val="00F26AE2"/>
    <w:rsid w:val="00F505F5"/>
    <w:rsid w:val="00F5513A"/>
    <w:rsid w:val="00FB4B33"/>
    <w:rsid w:val="00FE708D"/>
    <w:rsid w:val="00FF3460"/>
    <w:rsid w:val="3322718F"/>
    <w:rsid w:val="477D57E3"/>
    <w:rsid w:val="49082E71"/>
    <w:rsid w:val="4E293A5B"/>
    <w:rsid w:val="54A23C06"/>
    <w:rsid w:val="7CBD3D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link w:val="15"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uiPriority w:val="99"/>
    <w:rPr>
      <w:kern w:val="2"/>
      <w:sz w:val="18"/>
      <w:szCs w:val="18"/>
    </w:rPr>
  </w:style>
  <w:style w:type="character" w:customStyle="1" w:styleId="14">
    <w:name w:val="批注框文本 Char"/>
    <w:basedOn w:val="10"/>
    <w:link w:val="4"/>
    <w:uiPriority w:val="0"/>
    <w:rPr>
      <w:kern w:val="2"/>
      <w:sz w:val="18"/>
      <w:szCs w:val="18"/>
    </w:rPr>
  </w:style>
  <w:style w:type="character" w:customStyle="1" w:styleId="15">
    <w:name w:val="纯文本 Char"/>
    <w:basedOn w:val="10"/>
    <w:link w:val="3"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WLRSLD</Company>
  <Pages>4</Pages>
  <Words>370</Words>
  <Characters>2115</Characters>
  <Lines>17</Lines>
  <Paragraphs>4</Paragraphs>
  <TotalTime>32</TotalTime>
  <ScaleCrop>false</ScaleCrop>
  <LinksUpToDate>false</LinksUpToDate>
  <CharactersWithSpaces>2481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2021-07-15T06:52:00Z</dcterms:created>
  <dc:creator>Y</dc:creator>
  <cp:lastModifiedBy>WPS_296623415</cp:lastModifiedBy>
  <cp:lastPrinted>2021-07-12T06:37:00Z</cp:lastPrinted>
  <dcterms:modified xsi:type="dcterms:W3CDTF">2022-03-15T06:52:16Z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3473404E90454F888A357B6EF6053772</vt:lpwstr>
  </property>
</Properties>
</file>