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>
      <w:pPr>
        <w:spacing w:afterLines="50" w:after="156" w:line="52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龙岩市粮食储备直属库有限公司</w:t>
      </w:r>
    </w:p>
    <w:p>
      <w:pPr>
        <w:spacing w:afterLines="50" w:after="156"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公开招聘</w:t>
      </w:r>
      <w:r>
        <w:rPr>
          <w:rFonts w:ascii="Times New Roman" w:eastAsia="方正小标宋_GBK" w:hAnsi="Times New Roman" w:hint="eastAsia"/>
          <w:sz w:val="44"/>
          <w:szCs w:val="44"/>
        </w:rPr>
        <w:t>(遴选)</w:t>
      </w:r>
      <w:r>
        <w:rPr>
          <w:rFonts w:ascii="Times New Roman" w:eastAsia="方正小标宋_GBK" w:hAnsi="Times New Roman"/>
          <w:sz w:val="44"/>
          <w:szCs w:val="44"/>
        </w:rPr>
        <w:t>工作人员报名表</w:t>
      </w:r>
    </w:p>
    <w:p>
      <w:pPr>
        <w:autoSpaceDE w:val="0"/>
        <w:autoSpaceDN w:val="0"/>
        <w:adjustRightInd w:val="0"/>
        <w:spacing w:afterLines="50" w:after="156" w:line="500" w:lineRule="exact"/>
        <w:jc w:val="left"/>
        <w:rPr>
          <w:rFonts w:ascii="Times New Roman" w:eastAsia="华文中宋" w:hAnsi="Times New Roman"/>
          <w:sz w:val="24"/>
          <w:szCs w:val="44"/>
        </w:rPr>
      </w:pPr>
      <w:r>
        <w:rPr>
          <w:rFonts w:ascii="Times New Roman" w:eastAsia="华文中宋" w:hAnsi="Times New Roman"/>
          <w:sz w:val="24"/>
          <w:szCs w:val="44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864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681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62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479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28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4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354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190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6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515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9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9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238</Words>
  <Characters>238</Characters>
  <Lines>142</Lines>
  <Paragraphs>53</Paragraphs>
  <CharactersWithSpaces>269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2022-02-24T03:36:16Z</dcterms:modified>
</cp:coreProperties>
</file>