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云南省面向选定高校招录2022年定向选调生报名推荐表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</w:p>
    <w:tbl>
      <w:tblPr>
        <w:tblStyle w:val="7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本人自愿报名参加云南省2022年定向选调生考试，在此郑重承诺：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</w:rPr>
              <w:t xml:space="preserve">                              </w:t>
            </w:r>
            <w:r>
              <w:rPr>
                <w:rFonts w:hint="default" w:ascii="宋体" w:cs="宋体"/>
                <w:sz w:val="26"/>
                <w:szCs w:val="26"/>
                <w:lang w:val="en"/>
              </w:rPr>
              <w:t xml:space="preserve">           </w:t>
            </w:r>
            <w:r>
              <w:rPr>
                <w:rFonts w:hint="eastAsia" w:ascii="宋体" w:cs="宋体"/>
                <w:sz w:val="26"/>
                <w:szCs w:val="26"/>
              </w:rPr>
              <w:t xml:space="preserve">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  <w:sectPr>
          <w:footerReference r:id="rId3" w:type="default"/>
          <w:type w:val="continuous"/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</w:p>
    <w:sectPr>
      <w:type w:val="continuous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9TfL9EAAAADAQAADwAAAAAAAAABACAAAAAiAAAAZHJzL2Rvd25yZXYueG1sUEsBAhQAFAAA&#10;AAgAh07iQEgPA4G9AQAAVQMAAA4AAAAAAAAAAQAgAAAAIA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04A1"/>
    <w:rsid w:val="03660F66"/>
    <w:rsid w:val="07EB04A1"/>
    <w:rsid w:val="0CF77D22"/>
    <w:rsid w:val="12FC58CC"/>
    <w:rsid w:val="13BD38DE"/>
    <w:rsid w:val="18A46A11"/>
    <w:rsid w:val="194F588D"/>
    <w:rsid w:val="1ECC49D5"/>
    <w:rsid w:val="223344B6"/>
    <w:rsid w:val="2377069B"/>
    <w:rsid w:val="23C164EF"/>
    <w:rsid w:val="243A2E03"/>
    <w:rsid w:val="2C2654A8"/>
    <w:rsid w:val="2D8955F8"/>
    <w:rsid w:val="2FBB5DF0"/>
    <w:rsid w:val="32C05C51"/>
    <w:rsid w:val="3BEA05F2"/>
    <w:rsid w:val="4A385E9E"/>
    <w:rsid w:val="4E81233B"/>
    <w:rsid w:val="53CB3E9F"/>
    <w:rsid w:val="566452A2"/>
    <w:rsid w:val="5BAB06F1"/>
    <w:rsid w:val="6A3F5E41"/>
    <w:rsid w:val="6B5F1BDC"/>
    <w:rsid w:val="6E22008C"/>
    <w:rsid w:val="741F1777"/>
    <w:rsid w:val="76FE313C"/>
    <w:rsid w:val="77081D32"/>
    <w:rsid w:val="7A493750"/>
    <w:rsid w:val="AFCDEFEC"/>
    <w:rsid w:val="EDFF28B0"/>
    <w:rsid w:val="FD65AB2B"/>
    <w:rsid w:val="FEFF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4255</Words>
  <Characters>4529</Characters>
  <TotalTime>2</TotalTime>
  <ScaleCrop>false</ScaleCrop>
  <LinksUpToDate>false</LinksUpToDate>
  <CharactersWithSpaces>5889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2021-10-16T01:20:00Z</dcterms:created>
  <dc:creator>user</dc:creator>
  <cp:lastModifiedBy>大胡子同学</cp:lastModifiedBy>
  <dcterms:modified xsi:type="dcterms:W3CDTF">2021-10-18T07:52:53Z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2052-10.8.2.6613</vt:lpwstr>
  </property>
  <property fmtid="{D5CDD505-2E9C-101B-9397-08002B2CF9AE}" pid="3" name="KSOProductBuildVer">
    <vt:lpwstr>2052-11.8.6.8722</vt:lpwstr>
  </property>
</Properties>
</file>