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AFF5" w14:textId="27E575A4" w:rsidR="00C5687C" w:rsidRDefault="00C5687C" w:rsidP="00C5687C">
      <w:r>
        <w:rPr>
          <w:rFonts w:hint="eastAsia"/>
        </w:rPr>
        <w:t>附件</w:t>
      </w:r>
      <w:r w:rsidR="0041722D">
        <w:t>2</w:t>
      </w:r>
      <w:r>
        <w:rPr>
          <w:rFonts w:hint="eastAsia"/>
        </w:rPr>
        <w:t>：</w:t>
      </w:r>
    </w:p>
    <w:p w14:paraId="4D112AE3" w14:textId="3D004C16" w:rsidR="00C5687C" w:rsidRPr="00773F9A" w:rsidRDefault="00C5687C" w:rsidP="00C5687C">
      <w:pPr>
        <w:ind w:firstLineChars="200" w:firstLine="723"/>
        <w:rPr>
          <w:rFonts w:ascii="黑体" w:eastAsia="黑体" w:hAnsi="黑体"/>
          <w:b/>
          <w:bCs/>
          <w:sz w:val="36"/>
          <w:szCs w:val="36"/>
        </w:rPr>
      </w:pPr>
      <w:r w:rsidRPr="00773F9A">
        <w:rPr>
          <w:rFonts w:ascii="黑体" w:eastAsia="黑体" w:hAnsi="黑体" w:hint="eastAsia"/>
          <w:b/>
          <w:bCs/>
          <w:sz w:val="36"/>
          <w:szCs w:val="36"/>
        </w:rPr>
        <w:t>子企业</w:t>
      </w:r>
      <w:r>
        <w:rPr>
          <w:rFonts w:ascii="黑体" w:eastAsia="黑体" w:hAnsi="黑体" w:hint="eastAsia"/>
          <w:b/>
          <w:bCs/>
          <w:sz w:val="36"/>
          <w:szCs w:val="36"/>
        </w:rPr>
        <w:t>副总经理（履约）岗位</w:t>
      </w:r>
      <w:r w:rsidRPr="00773F9A">
        <w:rPr>
          <w:rFonts w:ascii="黑体" w:eastAsia="黑体" w:hAnsi="黑体" w:hint="eastAsia"/>
          <w:b/>
          <w:bCs/>
          <w:sz w:val="36"/>
          <w:szCs w:val="36"/>
        </w:rPr>
        <w:t>职责及</w:t>
      </w:r>
      <w:r w:rsidRPr="00773F9A">
        <w:rPr>
          <w:rFonts w:ascii="黑体" w:eastAsia="黑体" w:hAnsi="黑体"/>
          <w:b/>
          <w:bCs/>
          <w:sz w:val="36"/>
          <w:szCs w:val="36"/>
        </w:rPr>
        <w:t>任职条件</w:t>
      </w:r>
    </w:p>
    <w:p w14:paraId="26A71B10" w14:textId="77777777" w:rsidR="00C5687C" w:rsidRDefault="00C5687C" w:rsidP="00C5687C">
      <w:pPr>
        <w:ind w:firstLineChars="500" w:firstLine="1600"/>
        <w:rPr>
          <w:rFonts w:ascii="黑体" w:eastAsia="黑体" w:hAnsi="黑体"/>
          <w:sz w:val="32"/>
          <w:szCs w:val="32"/>
        </w:rPr>
      </w:pPr>
    </w:p>
    <w:p w14:paraId="73C5EB0F" w14:textId="4F73B94A" w:rsidR="00C5687C" w:rsidRPr="00996F10" w:rsidRDefault="00C5687C" w:rsidP="00C5687C">
      <w:pPr>
        <w:rPr>
          <w:rFonts w:ascii="仿宋_GB2312" w:eastAsia="仿宋_GB2312" w:hAnsi="Calibri" w:cs="Calibri"/>
          <w:b/>
          <w:bCs/>
          <w:kern w:val="0"/>
          <w:sz w:val="32"/>
          <w:szCs w:val="32"/>
        </w:rPr>
      </w:pPr>
      <w:r w:rsidRPr="00996F10">
        <w:rPr>
          <w:rFonts w:ascii="仿宋_GB2312" w:eastAsia="仿宋_GB2312" w:hAnsi="Calibri" w:cs="Calibri" w:hint="eastAsia"/>
          <w:b/>
          <w:bCs/>
          <w:kern w:val="0"/>
          <w:sz w:val="32"/>
          <w:szCs w:val="32"/>
        </w:rPr>
        <w:t>一、招聘岗位：子企业</w:t>
      </w:r>
      <w:r>
        <w:rPr>
          <w:rFonts w:ascii="仿宋_GB2312" w:eastAsia="仿宋_GB2312" w:hAnsi="Calibri" w:cs="Calibri" w:hint="eastAsia"/>
          <w:b/>
          <w:bCs/>
          <w:kern w:val="0"/>
          <w:sz w:val="32"/>
          <w:szCs w:val="32"/>
        </w:rPr>
        <w:t>副总经理（履约）</w:t>
      </w:r>
    </w:p>
    <w:p w14:paraId="0AD78BC6" w14:textId="77777777" w:rsidR="00C5687C" w:rsidRPr="00B92483" w:rsidRDefault="00C5687C" w:rsidP="00C5687C">
      <w:pPr>
        <w:pStyle w:val="a7"/>
        <w:spacing w:before="0" w:beforeAutospacing="0" w:after="0" w:afterAutospacing="0" w:line="560" w:lineRule="exact"/>
        <w:jc w:val="both"/>
        <w:rPr>
          <w:rFonts w:ascii="仿宋_GB2312" w:eastAsia="仿宋_GB2312" w:hAnsi="Calibri" w:cs="Calibri"/>
          <w:sz w:val="32"/>
          <w:szCs w:val="32"/>
        </w:rPr>
      </w:pPr>
      <w:r>
        <w:rPr>
          <w:rFonts w:ascii="仿宋_GB2312" w:eastAsia="仿宋_GB2312" w:hAnsi="Calibri" w:cs="Calibri" w:hint="eastAsia"/>
          <w:b/>
          <w:bCs/>
          <w:sz w:val="32"/>
          <w:szCs w:val="32"/>
        </w:rPr>
        <w:t>二、</w:t>
      </w:r>
      <w:r w:rsidRPr="00B92483">
        <w:rPr>
          <w:rFonts w:ascii="仿宋_GB2312" w:eastAsia="仿宋_GB2312" w:hAnsi="Calibri" w:cs="Calibri" w:hint="eastAsia"/>
          <w:b/>
          <w:bCs/>
          <w:sz w:val="32"/>
          <w:szCs w:val="32"/>
        </w:rPr>
        <w:t>岗位职责：</w:t>
      </w:r>
    </w:p>
    <w:p w14:paraId="60BC8E20" w14:textId="0A864A68" w:rsidR="00C5687C" w:rsidRDefault="00C5687C" w:rsidP="00C5687C">
      <w:pPr>
        <w:ind w:firstLineChars="200" w:firstLine="640"/>
        <w:jc w:val="left"/>
        <w:rPr>
          <w:rFonts w:ascii="仿宋_GB2312" w:eastAsia="仿宋_GB2312" w:hAnsi="仿宋" w:cs="Calibri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 xml:space="preserve">（1）策划、制定公司年度项目管理、安全生产工作计划，参与公司管辖新开工程责任目标的设定工作； </w:t>
      </w:r>
    </w:p>
    <w:p w14:paraId="3CA554B7" w14:textId="2BA4D9A9" w:rsidR="00C5687C" w:rsidRDefault="00C5687C" w:rsidP="00C5687C">
      <w:pPr>
        <w:ind w:firstLineChars="200" w:firstLine="640"/>
        <w:jc w:val="left"/>
        <w:rPr>
          <w:rFonts w:ascii="仿宋_GB2312" w:eastAsia="仿宋_GB2312" w:hAnsi="仿宋" w:cs="Calibri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（2）主责管辖</w:t>
      </w:r>
      <w:proofErr w:type="gramStart"/>
      <w:r>
        <w:rPr>
          <w:rFonts w:ascii="仿宋_GB2312" w:eastAsia="仿宋_GB2312" w:hAnsi="仿宋" w:cs="Calibri" w:hint="eastAsia"/>
          <w:kern w:val="0"/>
          <w:sz w:val="32"/>
          <w:szCs w:val="32"/>
        </w:rPr>
        <w:t>重大重要</w:t>
      </w:r>
      <w:proofErr w:type="gramEnd"/>
      <w:r>
        <w:rPr>
          <w:rFonts w:ascii="仿宋_GB2312" w:eastAsia="仿宋_GB2312" w:hAnsi="仿宋" w:cs="Calibri" w:hint="eastAsia"/>
          <w:kern w:val="0"/>
          <w:sz w:val="32"/>
          <w:szCs w:val="32"/>
        </w:rPr>
        <w:t xml:space="preserve">工程的项目管理策划； </w:t>
      </w:r>
    </w:p>
    <w:p w14:paraId="2DAFCA52" w14:textId="141F50D8" w:rsidR="00C5687C" w:rsidRDefault="00C5687C" w:rsidP="00C5687C">
      <w:pPr>
        <w:ind w:firstLineChars="200" w:firstLine="640"/>
        <w:jc w:val="left"/>
        <w:rPr>
          <w:rFonts w:ascii="仿宋_GB2312" w:eastAsia="仿宋_GB2312" w:hAnsi="仿宋" w:cs="Calibri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（3）督促并落实公司目标责任制在管辖项目的实施；</w:t>
      </w:r>
    </w:p>
    <w:p w14:paraId="4BF17D76" w14:textId="68B0548A" w:rsidR="00C5687C" w:rsidRDefault="00C5687C" w:rsidP="00C5687C">
      <w:pPr>
        <w:ind w:firstLineChars="200" w:firstLine="640"/>
        <w:jc w:val="left"/>
        <w:rPr>
          <w:rFonts w:ascii="仿宋_GB2312" w:eastAsia="仿宋_GB2312" w:hAnsi="仿宋" w:cs="Calibri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>
        <w:rPr>
          <w:rFonts w:ascii="仿宋_GB2312" w:eastAsia="仿宋_GB2312" w:hAnsi="仿宋" w:cs="Calibri"/>
          <w:kern w:val="0"/>
          <w:sz w:val="32"/>
          <w:szCs w:val="32"/>
        </w:rPr>
        <w:t>4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）建立公司层面对管辖项目履约巡检制度，并监督执行；</w:t>
      </w:r>
    </w:p>
    <w:p w14:paraId="2A423F34" w14:textId="60D623E1" w:rsidR="00C5687C" w:rsidRDefault="00C5687C" w:rsidP="00C5687C">
      <w:pPr>
        <w:widowControl/>
        <w:ind w:firstLineChars="200" w:firstLine="640"/>
        <w:jc w:val="left"/>
        <w:rPr>
          <w:rFonts w:ascii="仿宋_GB2312" w:eastAsia="仿宋_GB2312" w:hAnsi="仿宋" w:cs="Calibri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>
        <w:rPr>
          <w:rFonts w:ascii="仿宋_GB2312" w:eastAsia="仿宋_GB2312" w:hAnsi="仿宋" w:cs="Calibri"/>
          <w:sz w:val="32"/>
          <w:szCs w:val="32"/>
        </w:rPr>
        <w:t>5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 xml:space="preserve">）负责公司安全与文明施工管理及职业健康安全的监督工作； </w:t>
      </w:r>
    </w:p>
    <w:p w14:paraId="176A7AEC" w14:textId="61641850" w:rsidR="00C5687C" w:rsidRPr="00C5687C" w:rsidRDefault="00C5687C" w:rsidP="00C5687C">
      <w:pPr>
        <w:widowControl/>
        <w:ind w:firstLineChars="200" w:firstLine="640"/>
        <w:jc w:val="left"/>
        <w:rPr>
          <w:rFonts w:ascii="仿宋_GB2312" w:eastAsia="仿宋_GB2312" w:hAnsi="仿宋" w:cs="Calibri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（7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 xml:space="preserve">）负责组织公司工程竣工预验收和竣工验收工作； </w:t>
      </w:r>
    </w:p>
    <w:p w14:paraId="6AFA6A40" w14:textId="03EA89FC" w:rsidR="00C5687C" w:rsidRDefault="00C5687C" w:rsidP="00C5687C">
      <w:pPr>
        <w:ind w:firstLineChars="200" w:firstLine="640"/>
        <w:jc w:val="left"/>
        <w:rPr>
          <w:rFonts w:ascii="仿宋_GB2312" w:eastAsia="仿宋_GB2312" w:hAnsi="仿宋" w:cs="Calibri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（8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）制定公司年度安全生产和职业健康安全工作计划；组织开展安全生产和职业健康安全工作；</w:t>
      </w:r>
    </w:p>
    <w:p w14:paraId="23CB1422" w14:textId="3B1B8205" w:rsidR="00C5687C" w:rsidRDefault="00C5687C" w:rsidP="00C5687C">
      <w:pPr>
        <w:ind w:firstLineChars="200" w:firstLine="640"/>
        <w:jc w:val="left"/>
        <w:rPr>
          <w:rFonts w:ascii="仿宋_GB2312" w:eastAsia="仿宋_GB2312" w:hAnsi="仿宋" w:cs="Calibri"/>
          <w:b/>
          <w:bCs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（9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 xml:space="preserve">）按照要求，定期参加公司各类会议，并做好项目管理、安全管理经验交流分享等工作。 </w:t>
      </w:r>
    </w:p>
    <w:p w14:paraId="5E2EEB52" w14:textId="328398F5" w:rsidR="00C5687C" w:rsidRPr="002727B0" w:rsidRDefault="00C5687C" w:rsidP="00C5687C">
      <w:pPr>
        <w:pStyle w:val="a7"/>
        <w:spacing w:before="0" w:beforeAutospacing="0" w:after="0" w:afterAutospacing="0" w:line="560" w:lineRule="exact"/>
        <w:jc w:val="both"/>
        <w:rPr>
          <w:rFonts w:ascii="仿宋_GB2312" w:eastAsia="仿宋_GB2312" w:hAnsi="仿宋" w:cs="Calibri"/>
          <w:b/>
          <w:bCs/>
          <w:sz w:val="32"/>
          <w:szCs w:val="32"/>
        </w:rPr>
      </w:pPr>
      <w:r w:rsidRPr="002727B0">
        <w:rPr>
          <w:rFonts w:ascii="仿宋_GB2312" w:eastAsia="仿宋_GB2312" w:hAnsi="仿宋" w:cs="Calibri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" w:cs="Calibri" w:hint="eastAsia"/>
          <w:b/>
          <w:bCs/>
          <w:sz w:val="32"/>
          <w:szCs w:val="32"/>
        </w:rPr>
        <w:t>三、</w:t>
      </w:r>
      <w:r w:rsidRPr="00B92483">
        <w:rPr>
          <w:rFonts w:ascii="仿宋_GB2312" w:eastAsia="仿宋_GB2312" w:hAnsi="仿宋" w:cs="Calibri" w:hint="eastAsia"/>
          <w:b/>
          <w:bCs/>
          <w:sz w:val="32"/>
          <w:szCs w:val="32"/>
        </w:rPr>
        <w:t>任职资格：</w:t>
      </w:r>
    </w:p>
    <w:p w14:paraId="1990470E" w14:textId="77777777" w:rsidR="00C5687C" w:rsidRDefault="00C5687C" w:rsidP="00C5687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（1）年龄要求：原则上为40岁以下；</w:t>
      </w:r>
    </w:p>
    <w:p w14:paraId="4F02A426" w14:textId="77777777" w:rsidR="00C5687C" w:rsidRDefault="00C5687C" w:rsidP="00C5687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（2）教育背景：具备本科及以上学历；</w:t>
      </w:r>
    </w:p>
    <w:p w14:paraId="33602B42" w14:textId="72CAB3CE" w:rsidR="00C5687C" w:rsidRDefault="00C5687C" w:rsidP="00C5687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Calibri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（3）工作经验：</w:t>
      </w:r>
      <w:r>
        <w:rPr>
          <w:rFonts w:ascii="仿宋_GB2312" w:eastAsia="仿宋_GB2312" w:hAnsi="仿宋" w:cs="Calibri"/>
          <w:kern w:val="0"/>
          <w:sz w:val="32"/>
          <w:szCs w:val="32"/>
        </w:rPr>
        <w:t>8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年以上中、大型企业相关管理工作经验，有中、大型项目的项目经理岗位工作经验，担任过施工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lastRenderedPageBreak/>
        <w:t>单位副总经理（分管履约）者优先；</w:t>
      </w:r>
    </w:p>
    <w:p w14:paraId="0B685A92" w14:textId="77777777" w:rsidR="00C5687C" w:rsidRDefault="00C5687C" w:rsidP="00C5687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（4）执业资格：持一级建造师、造价工程师等证书优先；</w:t>
      </w:r>
    </w:p>
    <w:p w14:paraId="3D67537A" w14:textId="77777777" w:rsidR="00C5687C" w:rsidRDefault="00C5687C" w:rsidP="00C5687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（5）其他要求：具有较丰富的项目管理经验和较强的领导能力。同等条件下，退役军人优先。</w:t>
      </w:r>
    </w:p>
    <w:p w14:paraId="3DD57C98" w14:textId="77777777" w:rsidR="00C5687C" w:rsidRPr="00C5687C" w:rsidRDefault="00C5687C" w:rsidP="00C5687C"/>
    <w:p w14:paraId="4219BA3F" w14:textId="77777777" w:rsidR="00C5687C" w:rsidRPr="00E17271" w:rsidRDefault="00C5687C" w:rsidP="00C5687C"/>
    <w:p w14:paraId="700AD35B" w14:textId="77777777" w:rsidR="00C5687C" w:rsidRPr="00E17271" w:rsidRDefault="00C5687C" w:rsidP="00C5687C"/>
    <w:p w14:paraId="6A5B4D68" w14:textId="77777777" w:rsidR="00C5687C" w:rsidRPr="007B2F6C" w:rsidRDefault="00C5687C" w:rsidP="00C5687C"/>
    <w:p w14:paraId="3A7B040F" w14:textId="77777777" w:rsidR="00576560" w:rsidRPr="00C5687C" w:rsidRDefault="00576560"/>
    <w:sectPr w:rsidR="00576560" w:rsidRPr="00C56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9F2C4" w14:textId="77777777" w:rsidR="00A4466F" w:rsidRDefault="00A4466F" w:rsidP="00C5687C">
      <w:r>
        <w:separator/>
      </w:r>
    </w:p>
  </w:endnote>
  <w:endnote w:type="continuationSeparator" w:id="0">
    <w:p w14:paraId="7B8F7C7C" w14:textId="77777777" w:rsidR="00A4466F" w:rsidRDefault="00A4466F" w:rsidP="00C5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2FE9E" w14:textId="77777777" w:rsidR="00A4466F" w:rsidRDefault="00A4466F" w:rsidP="00C5687C">
      <w:r>
        <w:separator/>
      </w:r>
    </w:p>
  </w:footnote>
  <w:footnote w:type="continuationSeparator" w:id="0">
    <w:p w14:paraId="635C668E" w14:textId="77777777" w:rsidR="00A4466F" w:rsidRDefault="00A4466F" w:rsidP="00C56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60"/>
    <w:rsid w:val="000931C4"/>
    <w:rsid w:val="0041722D"/>
    <w:rsid w:val="00576560"/>
    <w:rsid w:val="00A4466F"/>
    <w:rsid w:val="00C5687C"/>
    <w:rsid w:val="00C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29FC7"/>
  <w15:chartTrackingRefBased/>
  <w15:docId w15:val="{42D03761-D056-4EC2-AB81-EB8A1AB3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8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87C"/>
    <w:rPr>
      <w:sz w:val="18"/>
      <w:szCs w:val="18"/>
    </w:rPr>
  </w:style>
  <w:style w:type="paragraph" w:styleId="a7">
    <w:name w:val="Normal (Web)"/>
    <w:basedOn w:val="a"/>
    <w:uiPriority w:val="99"/>
    <w:unhideWhenUsed/>
    <w:rsid w:val="00C568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2021-03-08T01:36:00Z</dcterms:created>
  <dcterms:modified xsi:type="dcterms:W3CDTF">2021-03-08T01:53:00Z</dcterms:modified>
</cp:coreProperties>
</file>