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100" w:afterAutospacing="1" w:line="500" w:lineRule="exact"/>
        <w:jc w:val="center"/>
        <w:rPr>
          <w:rFonts w:hint="eastAsia" w:ascii="方正小标宋简体" w:hAnsi="宋体" w:eastAsia="方正小标宋简体" w:cs="方正小标宋简体"/>
          <w:sz w:val="21"/>
          <w:szCs w:val="21"/>
        </w:rPr>
      </w:pPr>
      <w:r>
        <w:rPr>
          <w:rFonts w:hint="eastAsia" w:ascii="方正小标宋简体" w:hAnsi="宋体" w:eastAsia="方正小标宋简体" w:cs="方正小标宋简体"/>
          <w:sz w:val="36"/>
          <w:szCs w:val="36"/>
        </w:rPr>
        <w:t>中山市</w:t>
      </w:r>
      <w:r>
        <w:rPr>
          <w:rFonts w:hint="eastAsia" w:ascii="方正小标宋简体" w:hAnsi="宋体" w:eastAsia="方正小标宋简体" w:cs="方正小标宋简体"/>
          <w:sz w:val="36"/>
          <w:szCs w:val="36"/>
          <w:lang w:eastAsia="zh-CN"/>
        </w:rPr>
        <w:t>公路事务中心</w:t>
      </w:r>
      <w:r>
        <w:rPr>
          <w:rFonts w:hint="eastAsia" w:ascii="方正小标宋简体" w:hAnsi="宋体" w:eastAsia="方正小标宋简体" w:cs="方正小标宋简体"/>
          <w:sz w:val="36"/>
          <w:szCs w:val="36"/>
        </w:rPr>
        <w:t>所属事业单位2021年公开招聘事业单位人员岗位一览表</w:t>
      </w:r>
    </w:p>
    <w:tbl>
      <w:tblPr>
        <w:tblStyle w:val="2"/>
        <w:tblW w:w="15172" w:type="dxa"/>
        <w:jc w:val="center"/>
        <w:tblLayout w:type="fixed"/>
        <w:tblCellMar>
          <w:top w:w="0" w:type="dxa"/>
          <w:left w:w="108" w:type="dxa"/>
          <w:bottom w:w="0" w:type="dxa"/>
          <w:right w:w="108" w:type="dxa"/>
        </w:tblCellMar>
      </w:tblPr>
      <w:tblGrid>
        <w:gridCol w:w="1474"/>
        <w:gridCol w:w="1186"/>
        <w:gridCol w:w="941"/>
        <w:gridCol w:w="805"/>
        <w:gridCol w:w="1063"/>
        <w:gridCol w:w="1664"/>
        <w:gridCol w:w="777"/>
        <w:gridCol w:w="5731"/>
        <w:gridCol w:w="1531"/>
      </w:tblGrid>
      <w:tr>
        <w:tblPrEx>
          <w:tblCellMar>
            <w:top w:w="0" w:type="dxa"/>
            <w:left w:w="108" w:type="dxa"/>
            <w:bottom w:w="0" w:type="dxa"/>
            <w:right w:w="108" w:type="dxa"/>
          </w:tblCellMar>
        </w:tblPrEx>
        <w:trPr>
          <w:trHeight w:val="555" w:hRule="atLeast"/>
          <w:jc w:val="center"/>
        </w:trPr>
        <w:tc>
          <w:tcPr>
            <w:tcW w:w="14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招聘单位</w:t>
            </w: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招聘岗位</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w:t>
            </w:r>
          </w:p>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类别</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岗位等级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w:t>
            </w:r>
          </w:p>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代码</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岗位职责</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招聘人数</w:t>
            </w:r>
          </w:p>
        </w:tc>
        <w:tc>
          <w:tcPr>
            <w:tcW w:w="57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岗位资格条件</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备注</w:t>
            </w:r>
          </w:p>
        </w:tc>
      </w:tr>
      <w:tr>
        <w:tblPrEx>
          <w:tblCellMar>
            <w:top w:w="0" w:type="dxa"/>
            <w:left w:w="108" w:type="dxa"/>
            <w:bottom w:w="0" w:type="dxa"/>
            <w:right w:w="108" w:type="dxa"/>
          </w:tblCellMar>
        </w:tblPrEx>
        <w:trPr>
          <w:trHeight w:val="1191" w:hRule="atLeast"/>
          <w:jc w:val="center"/>
        </w:trPr>
        <w:tc>
          <w:tcPr>
            <w:tcW w:w="147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中山市东升公路养护所</w:t>
            </w: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b w:val="0"/>
                <w:bCs w:val="0"/>
                <w:color w:val="000000"/>
                <w:kern w:val="0"/>
                <w:sz w:val="24"/>
                <w:szCs w:val="24"/>
                <w:lang w:eastAsia="zh-CN"/>
              </w:rPr>
              <w:t>工程师</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十级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lang w:val="en-US" w:eastAsia="zh-CN"/>
              </w:rPr>
            </w:pPr>
            <w:r>
              <w:rPr>
                <w:rFonts w:hint="eastAsia" w:ascii="仿宋_GB2312" w:hAnsi="宋体" w:eastAsia="仿宋_GB2312" w:cs="宋体"/>
                <w:b w:val="0"/>
                <w:bCs w:val="0"/>
                <w:color w:val="000000"/>
                <w:kern w:val="0"/>
                <w:sz w:val="24"/>
                <w:szCs w:val="24"/>
                <w:lang w:val="en-US" w:eastAsia="zh-CN"/>
              </w:rPr>
              <w:t>2021004</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lang w:val="en-US" w:eastAsia="zh-CN"/>
              </w:rPr>
            </w:pPr>
            <w:r>
              <w:rPr>
                <w:rFonts w:hint="eastAsia" w:ascii="仿宋_GB2312" w:hAnsi="宋体" w:eastAsia="仿宋_GB2312" w:cs="宋体"/>
                <w:b w:val="0"/>
                <w:bCs w:val="0"/>
                <w:color w:val="auto"/>
                <w:kern w:val="0"/>
                <w:sz w:val="24"/>
                <w:szCs w:val="24"/>
                <w:highlight w:val="none"/>
                <w:lang w:val="en-US" w:eastAsia="zh-CN"/>
              </w:rPr>
              <w:t>从事公路工程建设、</w:t>
            </w:r>
            <w:r>
              <w:rPr>
                <w:rFonts w:hint="eastAsia" w:ascii="仿宋_GB2312" w:hAnsi="宋体" w:eastAsia="仿宋_GB2312" w:cs="宋体"/>
                <w:b w:val="0"/>
                <w:bCs w:val="0"/>
                <w:color w:val="auto"/>
                <w:kern w:val="0"/>
                <w:sz w:val="24"/>
                <w:szCs w:val="24"/>
                <w:lang w:val="en-US" w:eastAsia="zh-CN"/>
              </w:rPr>
              <w:t>造价</w:t>
            </w:r>
            <w:r>
              <w:rPr>
                <w:rFonts w:hint="eastAsia" w:ascii="仿宋_GB2312" w:hAnsi="宋体" w:eastAsia="仿宋_GB2312" w:cs="宋体"/>
                <w:b w:val="0"/>
                <w:bCs w:val="0"/>
                <w:color w:val="auto"/>
                <w:kern w:val="0"/>
                <w:sz w:val="24"/>
                <w:szCs w:val="24"/>
                <w:highlight w:val="none"/>
                <w:lang w:val="en-US" w:eastAsia="zh-CN"/>
              </w:rPr>
              <w:t>、养护、</w:t>
            </w:r>
            <w:r>
              <w:rPr>
                <w:rFonts w:hint="eastAsia" w:ascii="仿宋_GB2312" w:hAnsi="宋体" w:eastAsia="仿宋_GB2312" w:cs="宋体"/>
                <w:b w:val="0"/>
                <w:bCs w:val="0"/>
                <w:color w:val="auto"/>
                <w:kern w:val="0"/>
                <w:sz w:val="24"/>
                <w:szCs w:val="24"/>
                <w:lang w:val="en-US" w:eastAsia="zh-CN"/>
              </w:rPr>
              <w:t>安全管理</w:t>
            </w:r>
            <w:r>
              <w:rPr>
                <w:rFonts w:hint="eastAsia" w:ascii="仿宋_GB2312" w:hAnsi="宋体" w:eastAsia="仿宋_GB2312" w:cs="宋体"/>
                <w:b w:val="0"/>
                <w:bCs w:val="0"/>
                <w:color w:val="auto"/>
                <w:kern w:val="0"/>
                <w:sz w:val="24"/>
                <w:szCs w:val="24"/>
                <w:highlight w:val="none"/>
                <w:lang w:val="en-US" w:eastAsia="zh-CN"/>
              </w:rPr>
              <w:t>等专业技术指导相关工作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lang w:val="en-US" w:eastAsia="zh-CN"/>
              </w:rPr>
            </w:pPr>
            <w:r>
              <w:rPr>
                <w:rFonts w:hint="eastAsia" w:ascii="仿宋_GB2312" w:hAnsi="宋体" w:eastAsia="仿宋_GB2312" w:cs="宋体"/>
                <w:b w:val="0"/>
                <w:bCs w:val="0"/>
                <w:color w:val="000000"/>
                <w:kern w:val="0"/>
                <w:sz w:val="24"/>
                <w:szCs w:val="24"/>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color w:val="auto"/>
                <w:kern w:val="0"/>
                <w:sz w:val="24"/>
                <w:szCs w:val="24"/>
              </w:rPr>
            </w:pPr>
          </w:p>
          <w:p>
            <w:pPr>
              <w:widowControl/>
              <w:jc w:val="both"/>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color w:val="auto"/>
                <w:kern w:val="0"/>
                <w:sz w:val="24"/>
                <w:szCs w:val="24"/>
              </w:rPr>
              <w:t>35周岁以下，</w:t>
            </w:r>
            <w:r>
              <w:rPr>
                <w:rFonts w:hint="eastAsia" w:ascii="仿宋_GB2312" w:hAnsi="宋体" w:eastAsia="仿宋_GB2312" w:cs="宋体"/>
                <w:color w:val="auto"/>
                <w:kern w:val="0"/>
                <w:sz w:val="24"/>
                <w:szCs w:val="24"/>
                <w:lang w:eastAsia="zh-CN"/>
              </w:rPr>
              <w:t>本科</w:t>
            </w:r>
            <w:r>
              <w:rPr>
                <w:rFonts w:hint="eastAsia" w:ascii="Times New Roman" w:hAnsi="Times New Roman" w:eastAsia="仿宋_GB2312"/>
                <w:snapToGrid w:val="0"/>
                <w:color w:val="auto"/>
                <w:kern w:val="0"/>
                <w:sz w:val="24"/>
                <w:szCs w:val="24"/>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highlight w:val="none"/>
              </w:rPr>
              <w:t>安全科学与工程</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b w:val="0"/>
                <w:bCs w:val="0"/>
                <w:color w:val="auto"/>
                <w:kern w:val="0"/>
                <w:sz w:val="24"/>
                <w:szCs w:val="24"/>
                <w:highlight w:val="none"/>
                <w:lang w:val="en-US" w:eastAsia="zh-CN"/>
              </w:rPr>
              <w:t>A083701</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A081406</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color w:val="auto"/>
                <w:kern w:val="0"/>
                <w:sz w:val="24"/>
                <w:szCs w:val="24"/>
                <w:lang w:eastAsia="zh-CN"/>
              </w:rPr>
              <w:t>道路桥梁与渡河工程（</w:t>
            </w:r>
            <w:r>
              <w:rPr>
                <w:rFonts w:hint="eastAsia" w:ascii="仿宋_GB2312" w:hAnsi="宋体" w:eastAsia="仿宋_GB2312" w:cs="宋体"/>
                <w:color w:val="auto"/>
                <w:kern w:val="0"/>
                <w:sz w:val="24"/>
                <w:szCs w:val="24"/>
                <w:lang w:val="en-US" w:eastAsia="zh-CN"/>
              </w:rPr>
              <w:t>B081106</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rPr>
              <w:t>土木</w:t>
            </w:r>
            <w:r>
              <w:rPr>
                <w:rFonts w:hint="eastAsia" w:ascii="仿宋_GB2312" w:hAnsi="宋体" w:eastAsia="仿宋_GB2312" w:cs="宋体"/>
                <w:b w:val="0"/>
                <w:bCs w:val="0"/>
                <w:color w:val="auto"/>
                <w:kern w:val="0"/>
                <w:sz w:val="24"/>
                <w:szCs w:val="24"/>
                <w:lang w:eastAsia="zh-CN"/>
              </w:rPr>
              <w:t>工程（</w:t>
            </w:r>
            <w:r>
              <w:rPr>
                <w:rFonts w:hint="eastAsia" w:ascii="仿宋_GB2312" w:hAnsi="宋体" w:eastAsia="仿宋_GB2312" w:cs="宋体"/>
                <w:b w:val="0"/>
                <w:bCs w:val="0"/>
                <w:color w:val="auto"/>
                <w:kern w:val="0"/>
                <w:sz w:val="24"/>
                <w:szCs w:val="24"/>
                <w:lang w:val="en-US" w:eastAsia="zh-CN"/>
              </w:rPr>
              <w:t>A0814</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B081101</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000000"/>
                <w:kern w:val="0"/>
                <w:sz w:val="24"/>
                <w:szCs w:val="24"/>
              </w:rPr>
              <w:t>专业</w:t>
            </w:r>
            <w:r>
              <w:rPr>
                <w:rFonts w:hint="eastAsia" w:ascii="仿宋_GB2312" w:hAnsi="宋体" w:eastAsia="仿宋_GB2312" w:cs="宋体"/>
                <w:b w:val="0"/>
                <w:bCs w:val="0"/>
                <w:color w:val="000000"/>
                <w:kern w:val="0"/>
                <w:sz w:val="24"/>
                <w:szCs w:val="24"/>
                <w:lang w:eastAsia="zh-CN"/>
              </w:rPr>
              <w:t>，同时</w:t>
            </w:r>
            <w:r>
              <w:rPr>
                <w:rFonts w:hint="eastAsia" w:ascii="仿宋_GB2312" w:hAnsi="宋体" w:eastAsia="仿宋_GB2312" w:cs="宋体"/>
                <w:b w:val="0"/>
                <w:bCs w:val="0"/>
                <w:color w:val="000000"/>
                <w:kern w:val="0"/>
                <w:sz w:val="24"/>
                <w:szCs w:val="24"/>
              </w:rPr>
              <w:t>具</w:t>
            </w:r>
            <w:r>
              <w:rPr>
                <w:rFonts w:hint="eastAsia" w:ascii="仿宋_GB2312" w:hAnsi="宋体" w:eastAsia="仿宋_GB2312" w:cs="宋体"/>
                <w:b w:val="0"/>
                <w:bCs w:val="0"/>
                <w:color w:val="000000"/>
                <w:kern w:val="0"/>
                <w:sz w:val="24"/>
                <w:szCs w:val="24"/>
                <w:lang w:eastAsia="zh-CN"/>
              </w:rPr>
              <w:t>备中级注册安全工程师或一级建造师职业</w:t>
            </w:r>
            <w:r>
              <w:rPr>
                <w:rFonts w:hint="eastAsia" w:ascii="仿宋_GB2312" w:hAnsi="宋体" w:eastAsia="仿宋_GB2312" w:cs="宋体"/>
                <w:b w:val="0"/>
                <w:bCs w:val="0"/>
                <w:color w:val="auto"/>
                <w:kern w:val="0"/>
                <w:sz w:val="24"/>
                <w:szCs w:val="24"/>
              </w:rPr>
              <w:t>资格</w:t>
            </w:r>
            <w:r>
              <w:rPr>
                <w:rFonts w:hint="eastAsia" w:ascii="仿宋_GB2312" w:hAnsi="宋体" w:eastAsia="仿宋_GB2312" w:cs="宋体"/>
                <w:b w:val="0"/>
                <w:bCs w:val="0"/>
                <w:color w:val="000000"/>
                <w:kern w:val="0"/>
                <w:sz w:val="24"/>
                <w:szCs w:val="24"/>
                <w:lang w:eastAsia="zh-CN"/>
              </w:rPr>
              <w:t>，或具备路桥工程师或市政路桥设计工程师或市政路桥工程师或城乡规划师中</w:t>
            </w:r>
            <w:r>
              <w:rPr>
                <w:rFonts w:hint="eastAsia" w:ascii="仿宋_GB2312" w:hAnsi="宋体" w:eastAsia="仿宋_GB2312" w:cs="宋体"/>
                <w:b w:val="0"/>
                <w:bCs w:val="0"/>
                <w:color w:val="000000"/>
                <w:kern w:val="0"/>
                <w:sz w:val="24"/>
                <w:szCs w:val="24"/>
              </w:rPr>
              <w:t>级</w:t>
            </w:r>
            <w:r>
              <w:rPr>
                <w:rFonts w:hint="eastAsia" w:ascii="仿宋_GB2312" w:hAnsi="宋体" w:eastAsia="仿宋_GB2312" w:cs="宋体"/>
                <w:b w:val="0"/>
                <w:bCs w:val="0"/>
                <w:color w:val="auto"/>
                <w:kern w:val="0"/>
                <w:sz w:val="24"/>
                <w:szCs w:val="24"/>
                <w:highlight w:val="none"/>
              </w:rPr>
              <w:t>及</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eastAsia="zh-CN"/>
              </w:rPr>
              <w:t>专业技术资格。</w:t>
            </w:r>
          </w:p>
          <w:p>
            <w:pPr>
              <w:widowControl/>
              <w:jc w:val="both"/>
              <w:rPr>
                <w:rFonts w:hint="eastAsia" w:ascii="仿宋_GB2312" w:hAnsi="宋体" w:eastAsia="仿宋_GB2312" w:cs="宋体"/>
                <w:b w:val="0"/>
                <w:bCs w:val="0"/>
                <w:color w:val="000000"/>
                <w:kern w:val="0"/>
                <w:sz w:val="24"/>
                <w:szCs w:val="24"/>
                <w:lang w:eastAsia="zh-CN"/>
              </w:rPr>
            </w:pP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414" w:hRule="atLeast"/>
          <w:jc w:val="center"/>
        </w:trPr>
        <w:tc>
          <w:tcPr>
            <w:tcW w:w="147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公路工程技术员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rPr>
            </w:pPr>
            <w:r>
              <w:rPr>
                <w:rFonts w:hint="eastAsia" w:ascii="仿宋_GB2312" w:hAnsi="宋体" w:eastAsia="仿宋_GB2312" w:cs="宋体"/>
                <w:b w:val="0"/>
                <w:bCs w:val="0"/>
                <w:color w:val="000000"/>
                <w:kern w:val="0"/>
                <w:sz w:val="24"/>
                <w:szCs w:val="24"/>
              </w:rPr>
              <w:t>十</w:t>
            </w:r>
            <w:r>
              <w:rPr>
                <w:rFonts w:hint="eastAsia" w:ascii="仿宋_GB2312" w:hAnsi="宋体" w:eastAsia="仿宋_GB2312" w:cs="宋体"/>
                <w:b w:val="0"/>
                <w:bCs w:val="0"/>
                <w:color w:val="000000"/>
                <w:kern w:val="0"/>
                <w:sz w:val="24"/>
                <w:szCs w:val="24"/>
                <w:lang w:eastAsia="zh-CN"/>
              </w:rPr>
              <w:t>二</w:t>
            </w:r>
            <w:r>
              <w:rPr>
                <w:rFonts w:hint="eastAsia" w:ascii="仿宋_GB2312" w:hAnsi="宋体" w:eastAsia="仿宋_GB2312" w:cs="宋体"/>
                <w:b w:val="0"/>
                <w:bCs w:val="0"/>
                <w:color w:val="000000"/>
                <w:kern w:val="0"/>
                <w:sz w:val="24"/>
                <w:szCs w:val="24"/>
              </w:rPr>
              <w:t>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lang w:val="en-US" w:eastAsia="zh-CN"/>
              </w:rPr>
            </w:pPr>
            <w:r>
              <w:rPr>
                <w:rFonts w:hint="eastAsia" w:ascii="仿宋_GB2312" w:hAnsi="宋体" w:eastAsia="仿宋_GB2312" w:cs="宋体"/>
                <w:b w:val="0"/>
                <w:bCs w:val="0"/>
                <w:color w:val="000000"/>
                <w:kern w:val="0"/>
                <w:sz w:val="24"/>
                <w:szCs w:val="24"/>
                <w:lang w:val="en-US" w:eastAsia="zh-CN"/>
              </w:rPr>
              <w:t>2021005</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lang w:val="en-US" w:eastAsia="zh-CN"/>
              </w:rPr>
            </w:pPr>
            <w:r>
              <w:rPr>
                <w:rFonts w:hint="eastAsia" w:ascii="仿宋_GB2312" w:hAnsi="宋体" w:eastAsia="仿宋_GB2312" w:cs="宋体"/>
                <w:b w:val="0"/>
                <w:bCs w:val="0"/>
                <w:color w:val="auto"/>
                <w:kern w:val="0"/>
                <w:sz w:val="24"/>
                <w:szCs w:val="24"/>
                <w:lang w:val="en-US" w:eastAsia="zh-CN"/>
              </w:rPr>
              <w:t>从事公路工程建设、造价、养护技术等相关工作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lang w:val="en-US" w:eastAsia="zh-CN"/>
              </w:rPr>
            </w:pPr>
            <w:r>
              <w:rPr>
                <w:rFonts w:hint="eastAsia" w:ascii="仿宋_GB2312" w:hAnsi="宋体" w:eastAsia="仿宋_GB2312" w:cs="宋体"/>
                <w:b w:val="0"/>
                <w:bCs w:val="0"/>
                <w:color w:val="000000"/>
                <w:kern w:val="0"/>
                <w:sz w:val="24"/>
                <w:szCs w:val="24"/>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color w:val="auto"/>
                <w:kern w:val="0"/>
                <w:sz w:val="24"/>
                <w:szCs w:val="24"/>
              </w:rPr>
            </w:pPr>
          </w:p>
          <w:p>
            <w:pPr>
              <w:widowControl/>
              <w:jc w:val="both"/>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color w:val="auto"/>
                <w:kern w:val="0"/>
                <w:sz w:val="24"/>
                <w:szCs w:val="24"/>
              </w:rPr>
              <w:t>35周岁以下，</w:t>
            </w:r>
            <w:r>
              <w:rPr>
                <w:rFonts w:hint="eastAsia" w:ascii="仿宋_GB2312" w:hAnsi="宋体" w:eastAsia="仿宋_GB2312" w:cs="宋体"/>
                <w:color w:val="auto"/>
                <w:kern w:val="0"/>
                <w:sz w:val="24"/>
                <w:szCs w:val="24"/>
                <w:lang w:eastAsia="zh-CN"/>
              </w:rPr>
              <w:t>本科</w:t>
            </w:r>
            <w:r>
              <w:rPr>
                <w:rFonts w:hint="eastAsia" w:ascii="Times New Roman" w:hAnsi="Times New Roman" w:eastAsia="仿宋_GB2312"/>
                <w:snapToGrid w:val="0"/>
                <w:color w:val="auto"/>
                <w:kern w:val="0"/>
                <w:sz w:val="24"/>
                <w:szCs w:val="24"/>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A081406</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color w:val="auto"/>
                <w:kern w:val="0"/>
                <w:sz w:val="24"/>
                <w:szCs w:val="24"/>
                <w:lang w:eastAsia="zh-CN"/>
              </w:rPr>
              <w:t>道路桥梁与渡河工程（</w:t>
            </w:r>
            <w:r>
              <w:rPr>
                <w:rFonts w:hint="eastAsia" w:ascii="仿宋_GB2312" w:hAnsi="宋体" w:eastAsia="仿宋_GB2312" w:cs="宋体"/>
                <w:color w:val="auto"/>
                <w:kern w:val="0"/>
                <w:sz w:val="24"/>
                <w:szCs w:val="24"/>
                <w:lang w:val="en-US" w:eastAsia="zh-CN"/>
              </w:rPr>
              <w:t>B081106</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rPr>
              <w:t>土木</w:t>
            </w:r>
            <w:r>
              <w:rPr>
                <w:rFonts w:hint="eastAsia" w:ascii="仿宋_GB2312" w:hAnsi="宋体" w:eastAsia="仿宋_GB2312" w:cs="宋体"/>
                <w:b w:val="0"/>
                <w:bCs w:val="0"/>
                <w:color w:val="auto"/>
                <w:kern w:val="0"/>
                <w:sz w:val="24"/>
                <w:szCs w:val="24"/>
                <w:lang w:eastAsia="zh-CN"/>
              </w:rPr>
              <w:t>工程（</w:t>
            </w:r>
            <w:r>
              <w:rPr>
                <w:rFonts w:hint="eastAsia" w:ascii="仿宋_GB2312" w:hAnsi="宋体" w:eastAsia="仿宋_GB2312" w:cs="宋体"/>
                <w:b w:val="0"/>
                <w:bCs w:val="0"/>
                <w:color w:val="auto"/>
                <w:kern w:val="0"/>
                <w:sz w:val="24"/>
                <w:szCs w:val="24"/>
                <w:lang w:val="en-US" w:eastAsia="zh-CN"/>
              </w:rPr>
              <w:t>A0814</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B081101</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000000"/>
                <w:kern w:val="0"/>
                <w:sz w:val="24"/>
                <w:szCs w:val="24"/>
              </w:rPr>
              <w:t>专业</w:t>
            </w:r>
            <w:r>
              <w:rPr>
                <w:rFonts w:hint="eastAsia" w:ascii="仿宋_GB2312" w:hAnsi="宋体" w:eastAsia="仿宋_GB2312" w:cs="宋体"/>
                <w:b w:val="0"/>
                <w:bCs w:val="0"/>
                <w:color w:val="000000"/>
                <w:kern w:val="0"/>
                <w:sz w:val="24"/>
                <w:szCs w:val="24"/>
                <w:lang w:eastAsia="zh-CN"/>
              </w:rPr>
              <w:t>，同时</w:t>
            </w:r>
            <w:r>
              <w:rPr>
                <w:rFonts w:hint="eastAsia" w:ascii="仿宋_GB2312" w:hAnsi="宋体" w:eastAsia="仿宋_GB2312" w:cs="宋体"/>
                <w:b w:val="0"/>
                <w:bCs w:val="0"/>
                <w:color w:val="000000"/>
                <w:kern w:val="0"/>
                <w:sz w:val="24"/>
                <w:szCs w:val="24"/>
              </w:rPr>
              <w:t>具</w:t>
            </w:r>
            <w:r>
              <w:rPr>
                <w:rFonts w:hint="eastAsia" w:ascii="仿宋_GB2312" w:hAnsi="宋体" w:eastAsia="仿宋_GB2312" w:cs="宋体"/>
                <w:b w:val="0"/>
                <w:bCs w:val="0"/>
                <w:color w:val="000000"/>
                <w:kern w:val="0"/>
                <w:sz w:val="24"/>
                <w:szCs w:val="24"/>
                <w:lang w:eastAsia="zh-CN"/>
              </w:rPr>
              <w:t>备二级建造师或二级造价工程师职业</w:t>
            </w:r>
            <w:r>
              <w:rPr>
                <w:rFonts w:hint="eastAsia" w:ascii="仿宋_GB2312" w:hAnsi="宋体" w:eastAsia="仿宋_GB2312" w:cs="宋体"/>
                <w:b w:val="0"/>
                <w:bCs w:val="0"/>
                <w:color w:val="auto"/>
                <w:kern w:val="0"/>
                <w:sz w:val="24"/>
                <w:szCs w:val="24"/>
              </w:rPr>
              <w:t>资格</w:t>
            </w:r>
            <w:r>
              <w:rPr>
                <w:rFonts w:hint="eastAsia" w:ascii="仿宋_GB2312" w:hAnsi="宋体" w:eastAsia="仿宋_GB2312" w:cs="宋体"/>
                <w:b w:val="0"/>
                <w:bCs w:val="0"/>
                <w:color w:val="000000"/>
                <w:kern w:val="0"/>
                <w:sz w:val="24"/>
                <w:szCs w:val="24"/>
                <w:lang w:eastAsia="zh-CN"/>
              </w:rPr>
              <w:t>，或具备路桥助理工程师或市政路桥设计助理工程师或市政路桥助理工程初</w:t>
            </w:r>
            <w:r>
              <w:rPr>
                <w:rFonts w:hint="eastAsia" w:ascii="仿宋_GB2312" w:hAnsi="宋体" w:eastAsia="仿宋_GB2312" w:cs="宋体"/>
                <w:b w:val="0"/>
                <w:bCs w:val="0"/>
                <w:color w:val="000000"/>
                <w:kern w:val="0"/>
                <w:sz w:val="24"/>
                <w:szCs w:val="24"/>
              </w:rPr>
              <w:t>级</w:t>
            </w:r>
            <w:r>
              <w:rPr>
                <w:rFonts w:hint="eastAsia" w:ascii="仿宋_GB2312" w:hAnsi="宋体" w:eastAsia="仿宋_GB2312" w:cs="宋体"/>
                <w:b w:val="0"/>
                <w:bCs w:val="0"/>
                <w:color w:val="000000"/>
                <w:kern w:val="0"/>
                <w:sz w:val="24"/>
                <w:szCs w:val="24"/>
                <w:lang w:eastAsia="zh-CN"/>
              </w:rPr>
              <w:t>及</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eastAsia="zh-CN"/>
              </w:rPr>
              <w:t>专业技术资格。</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1218" w:hRule="atLeast"/>
          <w:jc w:val="center"/>
        </w:trPr>
        <w:tc>
          <w:tcPr>
            <w:tcW w:w="147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中山市东凤公路养护所</w:t>
            </w: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公路养护技术员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十</w:t>
            </w:r>
            <w:r>
              <w:rPr>
                <w:rFonts w:hint="eastAsia" w:ascii="仿宋_GB2312" w:hAnsi="宋体" w:eastAsia="仿宋_GB2312" w:cs="宋体"/>
                <w:b w:val="0"/>
                <w:bCs w:val="0"/>
                <w:color w:val="000000"/>
                <w:kern w:val="0"/>
                <w:sz w:val="24"/>
                <w:szCs w:val="24"/>
                <w:highlight w:val="none"/>
                <w:lang w:eastAsia="zh-CN"/>
              </w:rPr>
              <w:t>二</w:t>
            </w:r>
            <w:r>
              <w:rPr>
                <w:rFonts w:hint="eastAsia" w:ascii="仿宋_GB2312" w:hAnsi="宋体" w:eastAsia="仿宋_GB2312" w:cs="宋体"/>
                <w:b w:val="0"/>
                <w:bCs w:val="0"/>
                <w:color w:val="000000"/>
                <w:kern w:val="0"/>
                <w:sz w:val="24"/>
                <w:szCs w:val="24"/>
                <w:highlight w:val="none"/>
              </w:rPr>
              <w:t>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2021006</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auto"/>
                <w:kern w:val="0"/>
                <w:sz w:val="24"/>
                <w:szCs w:val="24"/>
                <w:lang w:val="en-US" w:eastAsia="zh-CN"/>
              </w:rPr>
              <w:t>从事养护机械的操作、维护管理和技术指导等工作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color w:val="auto"/>
                <w:kern w:val="0"/>
                <w:sz w:val="24"/>
                <w:szCs w:val="24"/>
                <w:highlight w:val="none"/>
              </w:rPr>
              <w:t>35周岁以下，</w:t>
            </w:r>
            <w:r>
              <w:rPr>
                <w:rFonts w:hint="eastAsia" w:ascii="仿宋_GB2312" w:hAnsi="宋体" w:eastAsia="仿宋_GB2312" w:cs="宋体"/>
                <w:color w:val="auto"/>
                <w:kern w:val="0"/>
                <w:sz w:val="24"/>
                <w:szCs w:val="24"/>
                <w:lang w:eastAsia="zh-CN"/>
              </w:rPr>
              <w:t>本科</w:t>
            </w:r>
            <w:r>
              <w:rPr>
                <w:rFonts w:hint="eastAsia" w:ascii="Times New Roman" w:hAnsi="Times New Roman" w:eastAsia="仿宋_GB2312"/>
                <w:snapToGrid w:val="0"/>
                <w:color w:val="auto"/>
                <w:kern w:val="0"/>
                <w:sz w:val="24"/>
                <w:szCs w:val="24"/>
              </w:rPr>
              <w:t>及以上学历</w:t>
            </w:r>
            <w:r>
              <w:rPr>
                <w:rFonts w:hint="eastAsia" w:ascii="Times New Roman" w:hAnsi="Times New Roman" w:eastAsia="仿宋_GB2312"/>
                <w:snapToGrid w:val="0"/>
                <w:color w:val="auto"/>
                <w:kern w:val="0"/>
                <w:sz w:val="24"/>
                <w:szCs w:val="24"/>
                <w:highlight w:val="none"/>
              </w:rPr>
              <w:t>，</w:t>
            </w:r>
            <w:r>
              <w:rPr>
                <w:rFonts w:hint="eastAsia" w:ascii="仿宋_GB2312" w:hAnsi="宋体" w:eastAsia="仿宋_GB2312" w:cs="宋体"/>
                <w:color w:val="auto"/>
                <w:kern w:val="0"/>
                <w:sz w:val="24"/>
                <w:szCs w:val="24"/>
                <w:highlight w:val="none"/>
              </w:rPr>
              <w:t>专业不限。具有2年及以上养护机械操作经验，</w:t>
            </w:r>
            <w:r>
              <w:rPr>
                <w:rFonts w:hint="eastAsia" w:ascii="仿宋_GB2312" w:hAnsi="宋体" w:eastAsia="仿宋_GB2312" w:cs="宋体"/>
                <w:b w:val="0"/>
                <w:bCs w:val="0"/>
                <w:color w:val="auto"/>
                <w:kern w:val="0"/>
                <w:sz w:val="24"/>
                <w:szCs w:val="24"/>
                <w:highlight w:val="none"/>
                <w:lang w:eastAsia="zh-CN"/>
              </w:rPr>
              <w:t>持</w:t>
            </w:r>
            <w:r>
              <w:rPr>
                <w:rFonts w:hint="eastAsia" w:ascii="仿宋_GB2312" w:hAnsi="宋体" w:eastAsia="仿宋_GB2312" w:cs="宋体"/>
                <w:b w:val="0"/>
                <w:bCs w:val="0"/>
                <w:color w:val="auto"/>
                <w:kern w:val="0"/>
                <w:sz w:val="24"/>
                <w:szCs w:val="24"/>
                <w:highlight w:val="none"/>
              </w:rPr>
              <w:t>有公路养护</w:t>
            </w:r>
            <w:r>
              <w:rPr>
                <w:rFonts w:hint="eastAsia" w:ascii="仿宋_GB2312" w:hAnsi="宋体" w:eastAsia="仿宋_GB2312" w:cs="宋体"/>
                <w:b w:val="0"/>
                <w:bCs w:val="0"/>
                <w:color w:val="auto"/>
                <w:kern w:val="0"/>
                <w:sz w:val="24"/>
                <w:szCs w:val="24"/>
                <w:highlight w:val="none"/>
                <w:lang w:eastAsia="zh-CN"/>
              </w:rPr>
              <w:t>工或筑路工</w:t>
            </w:r>
            <w:r>
              <w:rPr>
                <w:rFonts w:hint="eastAsia" w:ascii="仿宋_GB2312" w:hAnsi="宋体" w:eastAsia="仿宋_GB2312" w:cs="宋体"/>
                <w:b w:val="0"/>
                <w:bCs w:val="0"/>
                <w:color w:val="auto"/>
                <w:kern w:val="0"/>
                <w:sz w:val="24"/>
                <w:szCs w:val="24"/>
                <w:highlight w:val="none"/>
              </w:rPr>
              <w:t>中级及以上职业资格</w:t>
            </w:r>
            <w:r>
              <w:rPr>
                <w:rFonts w:hint="eastAsia" w:ascii="仿宋_GB2312" w:hAnsi="宋体" w:eastAsia="仿宋_GB2312" w:cs="宋体"/>
                <w:b w:val="0"/>
                <w:bCs w:val="0"/>
                <w:color w:val="auto"/>
                <w:kern w:val="0"/>
                <w:sz w:val="24"/>
                <w:szCs w:val="24"/>
                <w:highlight w:val="none"/>
                <w:lang w:eastAsia="zh-CN"/>
              </w:rPr>
              <w:t>。</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r>
      <w:tr>
        <w:tblPrEx>
          <w:tblCellMar>
            <w:top w:w="0" w:type="dxa"/>
            <w:left w:w="108" w:type="dxa"/>
            <w:bottom w:w="0" w:type="dxa"/>
            <w:right w:w="108" w:type="dxa"/>
          </w:tblCellMar>
        </w:tblPrEx>
        <w:trPr>
          <w:trHeight w:val="1536" w:hRule="atLeast"/>
          <w:jc w:val="center"/>
        </w:trPr>
        <w:tc>
          <w:tcPr>
            <w:tcW w:w="147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rPr>
              <w:t>公路工程技术员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highlight w:val="none"/>
                <w:lang w:val="en-US" w:eastAsia="zh-CN" w:bidi="ar-SA"/>
              </w:rPr>
            </w:pPr>
            <w:r>
              <w:rPr>
                <w:rFonts w:hint="eastAsia" w:ascii="仿宋_GB2312" w:hAnsi="宋体" w:eastAsia="仿宋_GB2312" w:cs="宋体"/>
                <w:b w:val="0"/>
                <w:bCs w:val="0"/>
                <w:color w:val="auto"/>
                <w:kern w:val="0"/>
                <w:sz w:val="24"/>
                <w:szCs w:val="24"/>
                <w:highlight w:val="none"/>
              </w:rPr>
              <w:t>十</w:t>
            </w:r>
            <w:r>
              <w:rPr>
                <w:rFonts w:hint="eastAsia" w:ascii="仿宋_GB2312" w:hAnsi="宋体" w:eastAsia="仿宋_GB2312" w:cs="宋体"/>
                <w:b w:val="0"/>
                <w:bCs w:val="0"/>
                <w:color w:val="auto"/>
                <w:kern w:val="0"/>
                <w:sz w:val="24"/>
                <w:szCs w:val="24"/>
                <w:highlight w:val="none"/>
                <w:lang w:eastAsia="zh-CN"/>
              </w:rPr>
              <w:t>二</w:t>
            </w:r>
            <w:r>
              <w:rPr>
                <w:rFonts w:hint="eastAsia" w:ascii="仿宋_GB2312" w:hAnsi="宋体" w:eastAsia="仿宋_GB2312" w:cs="宋体"/>
                <w:b w:val="0"/>
                <w:bCs w:val="0"/>
                <w:color w:val="auto"/>
                <w:kern w:val="0"/>
                <w:sz w:val="24"/>
                <w:szCs w:val="24"/>
                <w:highlight w:val="none"/>
              </w:rPr>
              <w:t>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2021007</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auto"/>
                <w:kern w:val="0"/>
                <w:sz w:val="24"/>
                <w:szCs w:val="24"/>
                <w:highlight w:val="none"/>
                <w:lang w:val="en-US" w:eastAsia="zh-CN"/>
              </w:rPr>
              <w:t>从事公路工程建设、养护技术等相关工作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color w:val="auto"/>
                <w:kern w:val="0"/>
                <w:sz w:val="24"/>
                <w:szCs w:val="24"/>
                <w:highlight w:val="none"/>
              </w:rPr>
            </w:pPr>
          </w:p>
          <w:p>
            <w:pPr>
              <w:widowControl/>
              <w:jc w:val="both"/>
              <w:rPr>
                <w:rFonts w:hint="eastAsia" w:ascii="仿宋_GB2312" w:hAnsi="宋体" w:eastAsia="仿宋_GB2312" w:cs="宋体"/>
                <w:b w:val="0"/>
                <w:bCs w:val="0"/>
                <w:color w:val="auto"/>
                <w:kern w:val="0"/>
                <w:sz w:val="24"/>
                <w:szCs w:val="24"/>
                <w:highlight w:val="none"/>
                <w:lang w:eastAsia="zh-CN"/>
              </w:rPr>
            </w:pPr>
            <w:r>
              <w:rPr>
                <w:rFonts w:hint="eastAsia" w:ascii="仿宋_GB2312" w:hAnsi="宋体" w:eastAsia="仿宋_GB2312" w:cs="宋体"/>
                <w:color w:val="auto"/>
                <w:kern w:val="0"/>
                <w:sz w:val="24"/>
                <w:szCs w:val="24"/>
                <w:highlight w:val="none"/>
              </w:rPr>
              <w:t>35周岁以下，</w:t>
            </w:r>
            <w:r>
              <w:rPr>
                <w:rFonts w:hint="eastAsia" w:ascii="仿宋_GB2312" w:hAnsi="宋体" w:eastAsia="仿宋_GB2312" w:cs="宋体"/>
                <w:color w:val="auto"/>
                <w:kern w:val="0"/>
                <w:sz w:val="24"/>
                <w:szCs w:val="24"/>
                <w:highlight w:val="none"/>
                <w:lang w:eastAsia="zh-CN"/>
              </w:rPr>
              <w:t>本科</w:t>
            </w:r>
            <w:r>
              <w:rPr>
                <w:rFonts w:hint="eastAsia" w:ascii="Times New Roman" w:hAnsi="Times New Roman" w:eastAsia="仿宋_GB2312"/>
                <w:snapToGrid w:val="0"/>
                <w:color w:val="auto"/>
                <w:kern w:val="0"/>
                <w:sz w:val="24"/>
                <w:szCs w:val="24"/>
                <w:highlight w:val="none"/>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auto"/>
                <w:kern w:val="0"/>
                <w:sz w:val="24"/>
                <w:szCs w:val="24"/>
                <w:lang w:val="en-US" w:eastAsia="zh-CN"/>
              </w:rPr>
              <w:t>A081406</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b w:val="0"/>
                <w:bCs w:val="0"/>
                <w:color w:val="auto"/>
                <w:kern w:val="0"/>
                <w:sz w:val="24"/>
                <w:szCs w:val="24"/>
                <w:highlight w:val="none"/>
              </w:rPr>
              <w:t>土木</w:t>
            </w:r>
            <w:r>
              <w:rPr>
                <w:rFonts w:hint="eastAsia" w:ascii="仿宋_GB2312" w:hAnsi="宋体" w:eastAsia="仿宋_GB2312" w:cs="宋体"/>
                <w:b w:val="0"/>
                <w:bCs w:val="0"/>
                <w:color w:val="auto"/>
                <w:kern w:val="0"/>
                <w:sz w:val="24"/>
                <w:szCs w:val="24"/>
                <w:highlight w:val="none"/>
                <w:lang w:eastAsia="zh-CN"/>
              </w:rPr>
              <w:t>工程（</w:t>
            </w:r>
            <w:r>
              <w:rPr>
                <w:rFonts w:hint="eastAsia" w:ascii="仿宋_GB2312" w:hAnsi="宋体" w:eastAsia="仿宋_GB2312" w:cs="宋体"/>
                <w:b w:val="0"/>
                <w:bCs w:val="0"/>
                <w:color w:val="auto"/>
                <w:kern w:val="0"/>
                <w:sz w:val="24"/>
                <w:szCs w:val="24"/>
                <w:highlight w:val="none"/>
                <w:lang w:val="en-US" w:eastAsia="zh-CN"/>
              </w:rPr>
              <w:t>A0814</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color w:val="auto"/>
                <w:kern w:val="0"/>
                <w:sz w:val="24"/>
                <w:szCs w:val="24"/>
                <w:highlight w:val="none"/>
              </w:rPr>
              <w:t>（</w:t>
            </w:r>
            <w:r>
              <w:rPr>
                <w:rFonts w:hint="eastAsia" w:ascii="仿宋_GB2312" w:hAnsi="宋体" w:eastAsia="仿宋_GB2312" w:cs="宋体"/>
                <w:color w:val="auto"/>
                <w:kern w:val="0"/>
                <w:sz w:val="24"/>
                <w:szCs w:val="24"/>
                <w:highlight w:val="none"/>
                <w:lang w:val="en-US" w:eastAsia="zh-CN"/>
              </w:rPr>
              <w:t>B081101</w:t>
            </w:r>
            <w:r>
              <w:rPr>
                <w:rFonts w:hint="eastAsia" w:ascii="仿宋_GB2312" w:hAnsi="宋体" w:eastAsia="仿宋_GB2312" w:cs="宋体"/>
                <w:b w:val="0"/>
                <w:bCs w:val="0"/>
                <w:color w:val="auto"/>
                <w:kern w:val="0"/>
                <w:sz w:val="24"/>
                <w:szCs w:val="24"/>
                <w:highlight w:val="none"/>
                <w:lang w:eastAsia="zh-CN"/>
              </w:rPr>
              <w:t>）、交通信息工程及控制（</w:t>
            </w:r>
            <w:r>
              <w:rPr>
                <w:rFonts w:hint="eastAsia" w:ascii="仿宋_GB2312" w:hAnsi="宋体" w:eastAsia="仿宋_GB2312" w:cs="宋体"/>
                <w:b w:val="0"/>
                <w:bCs w:val="0"/>
                <w:color w:val="auto"/>
                <w:kern w:val="0"/>
                <w:sz w:val="24"/>
                <w:szCs w:val="24"/>
                <w:highlight w:val="none"/>
                <w:lang w:val="en-US" w:eastAsia="zh-CN"/>
              </w:rPr>
              <w:t>A082302</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color w:val="auto"/>
                <w:kern w:val="0"/>
                <w:sz w:val="24"/>
                <w:szCs w:val="24"/>
                <w:highlight w:val="none"/>
                <w:lang w:eastAsia="zh-CN"/>
              </w:rPr>
              <w:t>道路桥梁与渡河工程（</w:t>
            </w:r>
            <w:r>
              <w:rPr>
                <w:rFonts w:hint="eastAsia" w:ascii="仿宋_GB2312" w:hAnsi="宋体" w:eastAsia="仿宋_GB2312" w:cs="宋体"/>
                <w:color w:val="auto"/>
                <w:kern w:val="0"/>
                <w:sz w:val="24"/>
                <w:szCs w:val="24"/>
                <w:highlight w:val="none"/>
                <w:lang w:val="en-US" w:eastAsia="zh-CN"/>
              </w:rPr>
              <w:t>B081106</w:t>
            </w:r>
            <w:r>
              <w:rPr>
                <w:rFonts w:hint="eastAsia" w:ascii="仿宋_GB2312" w:hAnsi="宋体" w:eastAsia="仿宋_GB2312" w:cs="宋体"/>
                <w:color w:val="auto"/>
                <w:kern w:val="0"/>
                <w:sz w:val="24"/>
                <w:szCs w:val="24"/>
                <w:highlight w:val="none"/>
                <w:lang w:eastAsia="zh-CN"/>
              </w:rPr>
              <w:t>）</w:t>
            </w:r>
            <w:r>
              <w:rPr>
                <w:rFonts w:hint="eastAsia" w:ascii="仿宋_GB2312" w:hAnsi="宋体" w:eastAsia="仿宋_GB2312" w:cs="宋体"/>
                <w:b w:val="0"/>
                <w:bCs w:val="0"/>
                <w:color w:val="auto"/>
                <w:kern w:val="0"/>
                <w:sz w:val="24"/>
                <w:szCs w:val="24"/>
                <w:highlight w:val="none"/>
              </w:rPr>
              <w:t>专业</w:t>
            </w:r>
            <w:r>
              <w:rPr>
                <w:rFonts w:hint="eastAsia" w:ascii="仿宋_GB2312" w:hAnsi="宋体" w:eastAsia="仿宋_GB2312" w:cs="宋体"/>
                <w:b w:val="0"/>
                <w:bCs w:val="0"/>
                <w:color w:val="auto"/>
                <w:kern w:val="0"/>
                <w:sz w:val="24"/>
                <w:szCs w:val="24"/>
                <w:highlight w:val="none"/>
                <w:lang w:eastAsia="zh-CN"/>
              </w:rPr>
              <w:t>。</w:t>
            </w:r>
          </w:p>
          <w:p>
            <w:pPr>
              <w:widowControl/>
              <w:jc w:val="both"/>
              <w:rPr>
                <w:rFonts w:hint="eastAsia" w:ascii="仿宋_GB2312" w:hAnsi="宋体" w:eastAsia="仿宋_GB2312" w:cs="宋体"/>
                <w:b w:val="0"/>
                <w:bCs w:val="0"/>
                <w:color w:val="auto"/>
                <w:kern w:val="0"/>
                <w:sz w:val="24"/>
                <w:szCs w:val="24"/>
                <w:highlight w:val="none"/>
                <w:lang w:val="en-US" w:eastAsia="zh-CN"/>
              </w:rPr>
            </w:pP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r>
      <w:tr>
        <w:tblPrEx>
          <w:tblCellMar>
            <w:top w:w="0" w:type="dxa"/>
            <w:left w:w="108" w:type="dxa"/>
            <w:bottom w:w="0" w:type="dxa"/>
            <w:right w:w="108" w:type="dxa"/>
          </w:tblCellMar>
        </w:tblPrEx>
        <w:trPr>
          <w:trHeight w:val="578" w:hRule="atLeast"/>
          <w:jc w:val="center"/>
        </w:trPr>
        <w:tc>
          <w:tcPr>
            <w:tcW w:w="14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highlight w:val="none"/>
              </w:rPr>
            </w:pPr>
            <w:r>
              <w:rPr>
                <w:rFonts w:hint="eastAsia" w:ascii="仿宋_GB2312" w:hAnsi="宋体" w:eastAsia="仿宋_GB2312" w:cs="宋体"/>
                <w:b w:val="0"/>
                <w:bCs w:val="0"/>
                <w:color w:val="000000"/>
                <w:kern w:val="0"/>
                <w:sz w:val="24"/>
                <w:szCs w:val="24"/>
                <w:highlight w:val="none"/>
              </w:rPr>
              <w:t>中山市东凤公路养护所</w:t>
            </w: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公路工程技术员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highlight w:val="none"/>
              </w:rPr>
            </w:pPr>
            <w:r>
              <w:rPr>
                <w:rFonts w:hint="eastAsia" w:ascii="仿宋_GB2312" w:hAnsi="宋体" w:eastAsia="仿宋_GB2312" w:cs="宋体"/>
                <w:b w:val="0"/>
                <w:bCs w:val="0"/>
                <w:color w:val="auto"/>
                <w:kern w:val="0"/>
                <w:sz w:val="24"/>
                <w:szCs w:val="24"/>
                <w:highlight w:val="none"/>
              </w:rPr>
              <w:t>十</w:t>
            </w:r>
            <w:r>
              <w:rPr>
                <w:rFonts w:hint="eastAsia" w:ascii="仿宋_GB2312" w:hAnsi="宋体" w:eastAsia="仿宋_GB2312" w:cs="宋体"/>
                <w:b w:val="0"/>
                <w:bCs w:val="0"/>
                <w:color w:val="auto"/>
                <w:kern w:val="0"/>
                <w:sz w:val="24"/>
                <w:szCs w:val="24"/>
                <w:highlight w:val="none"/>
                <w:lang w:eastAsia="zh-CN"/>
              </w:rPr>
              <w:t>二</w:t>
            </w:r>
            <w:r>
              <w:rPr>
                <w:rFonts w:hint="eastAsia" w:ascii="仿宋_GB2312" w:hAnsi="宋体" w:eastAsia="仿宋_GB2312" w:cs="宋体"/>
                <w:b w:val="0"/>
                <w:bCs w:val="0"/>
                <w:color w:val="auto"/>
                <w:kern w:val="0"/>
                <w:sz w:val="24"/>
                <w:szCs w:val="24"/>
                <w:highlight w:val="none"/>
              </w:rPr>
              <w:t>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2021008</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lang w:val="en-US" w:eastAsia="zh-CN"/>
              </w:rPr>
            </w:pPr>
            <w:r>
              <w:rPr>
                <w:rFonts w:hint="eastAsia" w:ascii="仿宋_GB2312" w:hAnsi="宋体" w:eastAsia="仿宋_GB2312" w:cs="宋体"/>
                <w:b w:val="0"/>
                <w:bCs w:val="0"/>
                <w:color w:val="auto"/>
                <w:kern w:val="0"/>
                <w:sz w:val="24"/>
                <w:szCs w:val="24"/>
                <w:lang w:val="en-US" w:eastAsia="zh-CN"/>
              </w:rPr>
              <w:t>从事公路工程建设、造价、养护技术等相关工作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35周岁以下，</w:t>
            </w:r>
            <w:r>
              <w:rPr>
                <w:rFonts w:hint="eastAsia" w:ascii="仿宋_GB2312" w:hAnsi="宋体" w:eastAsia="仿宋_GB2312" w:cs="宋体"/>
                <w:color w:val="auto"/>
                <w:kern w:val="0"/>
                <w:sz w:val="24"/>
                <w:szCs w:val="24"/>
                <w:lang w:eastAsia="zh-CN"/>
              </w:rPr>
              <w:t>本科</w:t>
            </w:r>
            <w:r>
              <w:rPr>
                <w:rFonts w:hint="eastAsia" w:ascii="Times New Roman" w:hAnsi="Times New Roman" w:eastAsia="仿宋_GB2312"/>
                <w:snapToGrid w:val="0"/>
                <w:color w:val="auto"/>
                <w:kern w:val="0"/>
                <w:sz w:val="24"/>
                <w:szCs w:val="24"/>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auto"/>
                <w:kern w:val="0"/>
                <w:sz w:val="24"/>
                <w:szCs w:val="24"/>
                <w:lang w:val="en-US" w:eastAsia="zh-CN"/>
              </w:rPr>
              <w:t>A081406</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rPr>
              <w:t>土木</w:t>
            </w:r>
            <w:r>
              <w:rPr>
                <w:rFonts w:hint="eastAsia" w:ascii="仿宋_GB2312" w:hAnsi="宋体" w:eastAsia="仿宋_GB2312" w:cs="宋体"/>
                <w:b w:val="0"/>
                <w:bCs w:val="0"/>
                <w:color w:val="auto"/>
                <w:kern w:val="0"/>
                <w:sz w:val="24"/>
                <w:szCs w:val="24"/>
                <w:lang w:eastAsia="zh-CN"/>
              </w:rPr>
              <w:t>工程（</w:t>
            </w:r>
            <w:r>
              <w:rPr>
                <w:rFonts w:hint="eastAsia" w:ascii="仿宋_GB2312" w:hAnsi="宋体" w:eastAsia="仿宋_GB2312" w:cs="宋体"/>
                <w:b w:val="0"/>
                <w:bCs w:val="0"/>
                <w:color w:val="auto"/>
                <w:kern w:val="0"/>
                <w:sz w:val="24"/>
                <w:szCs w:val="24"/>
                <w:lang w:val="en-US" w:eastAsia="zh-CN"/>
              </w:rPr>
              <w:t>A0814</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B081101</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highlight w:val="none"/>
                <w:lang w:eastAsia="zh-CN"/>
              </w:rPr>
              <w:t>工程管理（</w:t>
            </w:r>
            <w:r>
              <w:rPr>
                <w:rFonts w:hint="eastAsia" w:ascii="仿宋_GB2312" w:hAnsi="宋体" w:eastAsia="仿宋_GB2312" w:cs="宋体"/>
                <w:b w:val="0"/>
                <w:bCs w:val="0"/>
                <w:color w:val="auto"/>
                <w:kern w:val="0"/>
                <w:sz w:val="24"/>
                <w:szCs w:val="24"/>
                <w:highlight w:val="none"/>
                <w:lang w:val="en-US" w:eastAsia="zh-CN"/>
              </w:rPr>
              <w:t>B120103</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b w:val="0"/>
                <w:bCs w:val="0"/>
                <w:color w:val="auto"/>
                <w:kern w:val="0"/>
                <w:sz w:val="24"/>
                <w:szCs w:val="24"/>
              </w:rPr>
              <w:t>专业</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000000"/>
                <w:kern w:val="0"/>
                <w:sz w:val="24"/>
                <w:szCs w:val="24"/>
                <w:lang w:eastAsia="zh-CN"/>
              </w:rPr>
              <w:t>同时</w:t>
            </w:r>
            <w:r>
              <w:rPr>
                <w:rFonts w:hint="eastAsia" w:ascii="仿宋_GB2312" w:hAnsi="宋体" w:eastAsia="仿宋_GB2312" w:cs="宋体"/>
                <w:b w:val="0"/>
                <w:bCs w:val="0"/>
                <w:color w:val="000000"/>
                <w:kern w:val="0"/>
                <w:sz w:val="24"/>
                <w:szCs w:val="24"/>
              </w:rPr>
              <w:t>具</w:t>
            </w:r>
            <w:r>
              <w:rPr>
                <w:rFonts w:hint="eastAsia" w:ascii="仿宋_GB2312" w:hAnsi="宋体" w:eastAsia="仿宋_GB2312" w:cs="宋体"/>
                <w:b w:val="0"/>
                <w:bCs w:val="0"/>
                <w:color w:val="000000"/>
                <w:kern w:val="0"/>
                <w:sz w:val="24"/>
                <w:szCs w:val="24"/>
                <w:lang w:eastAsia="zh-CN"/>
              </w:rPr>
              <w:t>备二级建造师或二级造价工程师职业</w:t>
            </w:r>
            <w:r>
              <w:rPr>
                <w:rFonts w:hint="eastAsia" w:ascii="仿宋_GB2312" w:hAnsi="宋体" w:eastAsia="仿宋_GB2312" w:cs="宋体"/>
                <w:b w:val="0"/>
                <w:bCs w:val="0"/>
                <w:color w:val="auto"/>
                <w:kern w:val="0"/>
                <w:sz w:val="24"/>
                <w:szCs w:val="24"/>
              </w:rPr>
              <w:t>资格</w:t>
            </w:r>
            <w:r>
              <w:rPr>
                <w:rFonts w:hint="eastAsia" w:ascii="仿宋_GB2312" w:hAnsi="宋体" w:eastAsia="仿宋_GB2312" w:cs="宋体"/>
                <w:b w:val="0"/>
                <w:bCs w:val="0"/>
                <w:color w:val="000000"/>
                <w:kern w:val="0"/>
                <w:sz w:val="24"/>
                <w:szCs w:val="24"/>
                <w:lang w:eastAsia="zh-CN"/>
              </w:rPr>
              <w:t>，或具备路桥助理工程师或市政路桥设计助理工程师或市政路桥助理工程初</w:t>
            </w:r>
            <w:r>
              <w:rPr>
                <w:rFonts w:hint="eastAsia" w:ascii="仿宋_GB2312" w:hAnsi="宋体" w:eastAsia="仿宋_GB2312" w:cs="宋体"/>
                <w:b w:val="0"/>
                <w:bCs w:val="0"/>
                <w:color w:val="000000"/>
                <w:kern w:val="0"/>
                <w:sz w:val="24"/>
                <w:szCs w:val="24"/>
              </w:rPr>
              <w:t>级</w:t>
            </w:r>
            <w:r>
              <w:rPr>
                <w:rFonts w:hint="eastAsia" w:ascii="仿宋_GB2312" w:hAnsi="宋体" w:eastAsia="仿宋_GB2312" w:cs="宋体"/>
                <w:b w:val="0"/>
                <w:bCs w:val="0"/>
                <w:color w:val="000000"/>
                <w:kern w:val="0"/>
                <w:sz w:val="24"/>
                <w:szCs w:val="24"/>
                <w:lang w:eastAsia="zh-CN"/>
              </w:rPr>
              <w:t>及</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eastAsia="zh-CN"/>
              </w:rPr>
              <w:t>专业技术资格。</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r>
      <w:tr>
        <w:tblPrEx>
          <w:tblCellMar>
            <w:top w:w="0" w:type="dxa"/>
            <w:left w:w="108" w:type="dxa"/>
            <w:bottom w:w="0" w:type="dxa"/>
            <w:right w:w="108" w:type="dxa"/>
          </w:tblCellMar>
        </w:tblPrEx>
        <w:trPr>
          <w:trHeight w:val="1664" w:hRule="atLeast"/>
          <w:jc w:val="center"/>
        </w:trPr>
        <w:tc>
          <w:tcPr>
            <w:tcW w:w="14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highlight w:val="none"/>
              </w:rPr>
            </w:pPr>
          </w:p>
          <w:p>
            <w:pPr>
              <w:widowControl/>
              <w:jc w:val="center"/>
              <w:rPr>
                <w:rFonts w:hint="eastAsia" w:ascii="仿宋_GB2312" w:hAnsi="宋体" w:eastAsia="仿宋_GB2312" w:cs="宋体"/>
                <w:b w:val="0"/>
                <w:bCs w:val="0"/>
                <w:color w:val="auto"/>
                <w:kern w:val="0"/>
                <w:sz w:val="24"/>
                <w:szCs w:val="24"/>
                <w:highlight w:val="none"/>
              </w:rPr>
            </w:pPr>
          </w:p>
          <w:p>
            <w:pPr>
              <w:widowControl/>
              <w:jc w:val="center"/>
              <w:rPr>
                <w:rFonts w:hint="eastAsia" w:ascii="仿宋_GB2312" w:hAnsi="宋体" w:eastAsia="仿宋_GB2312" w:cs="宋体"/>
                <w:b w:val="0"/>
                <w:bCs w:val="0"/>
                <w:color w:val="auto"/>
                <w:kern w:val="0"/>
                <w:sz w:val="24"/>
                <w:szCs w:val="24"/>
                <w:highlight w:val="none"/>
              </w:rPr>
            </w:pPr>
            <w:r>
              <w:rPr>
                <w:rFonts w:hint="eastAsia" w:ascii="仿宋_GB2312" w:hAnsi="宋体" w:eastAsia="仿宋_GB2312" w:cs="宋体"/>
                <w:b w:val="0"/>
                <w:bCs w:val="0"/>
                <w:color w:val="auto"/>
                <w:kern w:val="0"/>
                <w:sz w:val="24"/>
                <w:szCs w:val="24"/>
                <w:highlight w:val="none"/>
              </w:rPr>
              <w:t>中山市中山港公路养护所</w:t>
            </w:r>
          </w:p>
          <w:p>
            <w:pPr>
              <w:widowControl/>
              <w:jc w:val="both"/>
              <w:rPr>
                <w:rFonts w:hint="eastAsia" w:ascii="仿宋_GB2312" w:hAnsi="宋体" w:eastAsia="仿宋_GB2312" w:cs="宋体"/>
                <w:b w:val="0"/>
                <w:bCs w:val="0"/>
                <w:color w:val="auto"/>
                <w:kern w:val="0"/>
                <w:sz w:val="24"/>
                <w:szCs w:val="24"/>
                <w:highlight w:val="none"/>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eastAsia="zh-CN"/>
              </w:rPr>
            </w:pPr>
            <w:r>
              <w:rPr>
                <w:rFonts w:hint="eastAsia" w:ascii="仿宋_GB2312" w:hAnsi="宋体" w:eastAsia="仿宋_GB2312" w:cs="宋体"/>
                <w:b w:val="0"/>
                <w:bCs w:val="0"/>
                <w:color w:val="000000"/>
                <w:kern w:val="0"/>
                <w:sz w:val="24"/>
                <w:szCs w:val="24"/>
                <w:highlight w:val="none"/>
                <w:lang w:eastAsia="zh-CN"/>
              </w:rPr>
              <w:t>工程师</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十级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bCs/>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2021009</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r>
              <w:rPr>
                <w:rFonts w:hint="eastAsia" w:ascii="仿宋_GB2312" w:hAnsi="宋体" w:eastAsia="仿宋_GB2312" w:cs="宋体"/>
                <w:b w:val="0"/>
                <w:bCs w:val="0"/>
                <w:color w:val="auto"/>
                <w:kern w:val="0"/>
                <w:sz w:val="24"/>
                <w:szCs w:val="24"/>
                <w:highlight w:val="none"/>
                <w:lang w:val="en-US" w:eastAsia="zh-CN"/>
              </w:rPr>
              <w:t>从事公路工程建设、造价、养护等专业技术指导相关工作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b/>
                <w:bCs/>
                <w:color w:val="000000"/>
                <w:kern w:val="0"/>
                <w:sz w:val="24"/>
                <w:szCs w:val="24"/>
                <w:highlight w:val="none"/>
              </w:rPr>
            </w:pPr>
            <w:r>
              <w:rPr>
                <w:rFonts w:hint="eastAsia" w:ascii="仿宋_GB2312" w:hAnsi="宋体" w:eastAsia="仿宋_GB2312" w:cs="宋体"/>
                <w:color w:val="auto"/>
                <w:kern w:val="0"/>
                <w:sz w:val="24"/>
                <w:szCs w:val="24"/>
                <w:highlight w:val="none"/>
              </w:rPr>
              <w:t>35周岁以下，研究生学历，硕士及以上学位，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A081406</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auto"/>
                <w:kern w:val="0"/>
                <w:sz w:val="24"/>
                <w:szCs w:val="24"/>
                <w:highlight w:val="none"/>
                <w:lang w:eastAsia="zh-CN"/>
              </w:rPr>
              <w:t>结构工程（</w:t>
            </w:r>
            <w:r>
              <w:rPr>
                <w:rFonts w:hint="eastAsia" w:ascii="仿宋_GB2312" w:hAnsi="宋体" w:eastAsia="仿宋_GB2312" w:cs="宋体"/>
                <w:b w:val="0"/>
                <w:bCs w:val="0"/>
                <w:color w:val="auto"/>
                <w:kern w:val="0"/>
                <w:sz w:val="24"/>
                <w:szCs w:val="24"/>
                <w:highlight w:val="none"/>
                <w:lang w:val="en-US" w:eastAsia="zh-CN"/>
              </w:rPr>
              <w:t>A081402</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b w:val="0"/>
                <w:bCs w:val="0"/>
                <w:color w:val="000000"/>
                <w:kern w:val="0"/>
                <w:sz w:val="24"/>
                <w:szCs w:val="24"/>
                <w:highlight w:val="none"/>
              </w:rPr>
              <w:t>专业</w:t>
            </w:r>
            <w:r>
              <w:rPr>
                <w:rFonts w:hint="eastAsia" w:ascii="仿宋_GB2312" w:hAnsi="宋体" w:eastAsia="仿宋_GB2312" w:cs="宋体"/>
                <w:b w:val="0"/>
                <w:bCs w:val="0"/>
                <w:color w:val="000000"/>
                <w:kern w:val="0"/>
                <w:sz w:val="24"/>
                <w:szCs w:val="24"/>
                <w:highlight w:val="none"/>
                <w:lang w:eastAsia="zh-CN"/>
              </w:rPr>
              <w:t>，</w:t>
            </w:r>
            <w:r>
              <w:rPr>
                <w:rFonts w:hint="eastAsia" w:ascii="仿宋_GB2312" w:hAnsi="宋体" w:eastAsia="仿宋_GB2312" w:cs="宋体"/>
                <w:b w:val="0"/>
                <w:bCs w:val="0"/>
                <w:color w:val="000000"/>
                <w:kern w:val="0"/>
                <w:sz w:val="24"/>
                <w:szCs w:val="24"/>
                <w:lang w:eastAsia="zh-CN"/>
              </w:rPr>
              <w:t>同时</w:t>
            </w:r>
            <w:r>
              <w:rPr>
                <w:rFonts w:hint="eastAsia" w:ascii="仿宋_GB2312" w:hAnsi="宋体" w:eastAsia="仿宋_GB2312" w:cs="宋体"/>
                <w:b w:val="0"/>
                <w:bCs w:val="0"/>
                <w:color w:val="000000"/>
                <w:kern w:val="0"/>
                <w:sz w:val="24"/>
                <w:szCs w:val="24"/>
              </w:rPr>
              <w:t>具</w:t>
            </w:r>
            <w:r>
              <w:rPr>
                <w:rFonts w:hint="eastAsia" w:ascii="仿宋_GB2312" w:hAnsi="宋体" w:eastAsia="仿宋_GB2312" w:cs="宋体"/>
                <w:b w:val="0"/>
                <w:bCs w:val="0"/>
                <w:color w:val="000000"/>
                <w:kern w:val="0"/>
                <w:sz w:val="24"/>
                <w:szCs w:val="24"/>
                <w:lang w:eastAsia="zh-CN"/>
              </w:rPr>
              <w:t>备一级建造师或一级造价工程师职业</w:t>
            </w:r>
            <w:r>
              <w:rPr>
                <w:rFonts w:hint="eastAsia" w:ascii="仿宋_GB2312" w:hAnsi="宋体" w:eastAsia="仿宋_GB2312" w:cs="宋体"/>
                <w:b w:val="0"/>
                <w:bCs w:val="0"/>
                <w:color w:val="auto"/>
                <w:kern w:val="0"/>
                <w:sz w:val="24"/>
                <w:szCs w:val="24"/>
              </w:rPr>
              <w:t>资格</w:t>
            </w:r>
            <w:r>
              <w:rPr>
                <w:rFonts w:hint="eastAsia" w:ascii="仿宋_GB2312" w:hAnsi="宋体" w:eastAsia="仿宋_GB2312" w:cs="宋体"/>
                <w:b w:val="0"/>
                <w:bCs w:val="0"/>
                <w:color w:val="000000"/>
                <w:kern w:val="0"/>
                <w:sz w:val="24"/>
                <w:szCs w:val="24"/>
                <w:lang w:eastAsia="zh-CN"/>
              </w:rPr>
              <w:t>，或具备路桥工程师或市政路桥设计工程师或市政路桥工程师或城乡规划师中</w:t>
            </w:r>
            <w:r>
              <w:rPr>
                <w:rFonts w:hint="eastAsia" w:ascii="仿宋_GB2312" w:hAnsi="宋体" w:eastAsia="仿宋_GB2312" w:cs="宋体"/>
                <w:b w:val="0"/>
                <w:bCs w:val="0"/>
                <w:color w:val="000000"/>
                <w:kern w:val="0"/>
                <w:sz w:val="24"/>
                <w:szCs w:val="24"/>
              </w:rPr>
              <w:t>级</w:t>
            </w:r>
            <w:r>
              <w:rPr>
                <w:rFonts w:hint="eastAsia" w:ascii="仿宋_GB2312" w:hAnsi="宋体" w:eastAsia="仿宋_GB2312" w:cs="宋体"/>
                <w:b w:val="0"/>
                <w:bCs w:val="0"/>
                <w:color w:val="000000"/>
                <w:kern w:val="0"/>
                <w:sz w:val="24"/>
                <w:szCs w:val="24"/>
                <w:lang w:eastAsia="zh-CN"/>
              </w:rPr>
              <w:t>及</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eastAsia="zh-CN"/>
              </w:rPr>
              <w:t>专业技术资格。</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r>
      <w:tr>
        <w:tblPrEx>
          <w:tblCellMar>
            <w:top w:w="0" w:type="dxa"/>
            <w:left w:w="108" w:type="dxa"/>
            <w:bottom w:w="0" w:type="dxa"/>
            <w:right w:w="108" w:type="dxa"/>
          </w:tblCellMar>
        </w:tblPrEx>
        <w:trPr>
          <w:trHeight w:val="1366" w:hRule="atLeast"/>
          <w:jc w:val="center"/>
        </w:trPr>
        <w:tc>
          <w:tcPr>
            <w:tcW w:w="1474"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仿宋_GB2312" w:hAnsi="宋体" w:eastAsia="仿宋_GB2312" w:cs="宋体"/>
                <w:b w:val="0"/>
                <w:bCs w:val="0"/>
                <w:color w:val="000000"/>
                <w:kern w:val="0"/>
                <w:sz w:val="24"/>
                <w:szCs w:val="24"/>
                <w:highlight w:val="none"/>
              </w:rPr>
            </w:pPr>
          </w:p>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中山市三乡公路养护所</w:t>
            </w: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rPr>
              <w:t>公路工程技术员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highlight w:val="none"/>
                <w:lang w:val="en-US" w:eastAsia="zh-CN" w:bidi="ar-SA"/>
              </w:rPr>
            </w:pPr>
            <w:r>
              <w:rPr>
                <w:rFonts w:hint="eastAsia" w:ascii="仿宋_GB2312" w:hAnsi="宋体" w:eastAsia="仿宋_GB2312" w:cs="宋体"/>
                <w:b w:val="0"/>
                <w:bCs w:val="0"/>
                <w:color w:val="auto"/>
                <w:kern w:val="0"/>
                <w:sz w:val="24"/>
                <w:szCs w:val="24"/>
                <w:highlight w:val="none"/>
              </w:rPr>
              <w:t>十</w:t>
            </w:r>
            <w:r>
              <w:rPr>
                <w:rFonts w:hint="eastAsia" w:ascii="仿宋_GB2312" w:hAnsi="宋体" w:eastAsia="仿宋_GB2312" w:cs="宋体"/>
                <w:b w:val="0"/>
                <w:bCs w:val="0"/>
                <w:color w:val="auto"/>
                <w:kern w:val="0"/>
                <w:sz w:val="24"/>
                <w:szCs w:val="24"/>
                <w:highlight w:val="none"/>
                <w:lang w:eastAsia="zh-CN"/>
              </w:rPr>
              <w:t>二</w:t>
            </w:r>
            <w:r>
              <w:rPr>
                <w:rFonts w:hint="eastAsia" w:ascii="仿宋_GB2312" w:hAnsi="宋体" w:eastAsia="仿宋_GB2312" w:cs="宋体"/>
                <w:b w:val="0"/>
                <w:bCs w:val="0"/>
                <w:color w:val="auto"/>
                <w:kern w:val="0"/>
                <w:sz w:val="24"/>
                <w:szCs w:val="24"/>
                <w:highlight w:val="none"/>
              </w:rPr>
              <w:t>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2021010</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auto"/>
                <w:kern w:val="0"/>
                <w:sz w:val="24"/>
                <w:szCs w:val="24"/>
                <w:highlight w:val="none"/>
                <w:lang w:val="en-US" w:eastAsia="zh-CN"/>
              </w:rPr>
              <w:t>从事公路工程建设、养护和技术等相关工作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color w:val="auto"/>
                <w:kern w:val="0"/>
                <w:sz w:val="24"/>
                <w:szCs w:val="24"/>
                <w:highlight w:val="none"/>
              </w:rPr>
              <w:t>35周岁以下，</w:t>
            </w:r>
            <w:r>
              <w:rPr>
                <w:rFonts w:hint="eastAsia" w:ascii="仿宋_GB2312" w:hAnsi="宋体" w:eastAsia="仿宋_GB2312" w:cs="宋体"/>
                <w:color w:val="auto"/>
                <w:kern w:val="0"/>
                <w:sz w:val="24"/>
                <w:szCs w:val="24"/>
                <w:highlight w:val="none"/>
                <w:lang w:eastAsia="zh-CN"/>
              </w:rPr>
              <w:t>本科</w:t>
            </w:r>
            <w:r>
              <w:rPr>
                <w:rFonts w:hint="eastAsia" w:ascii="Times New Roman" w:hAnsi="Times New Roman" w:eastAsia="仿宋_GB2312"/>
                <w:snapToGrid w:val="0"/>
                <w:color w:val="auto"/>
                <w:kern w:val="0"/>
                <w:sz w:val="24"/>
                <w:szCs w:val="24"/>
                <w:highlight w:val="none"/>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A081406</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b w:val="0"/>
                <w:bCs w:val="0"/>
                <w:color w:val="auto"/>
                <w:kern w:val="0"/>
                <w:sz w:val="24"/>
                <w:szCs w:val="24"/>
                <w:highlight w:val="none"/>
                <w:lang w:eastAsia="zh-CN"/>
              </w:rPr>
              <w:t>工程管理（</w:t>
            </w:r>
            <w:r>
              <w:rPr>
                <w:rFonts w:hint="eastAsia" w:ascii="仿宋_GB2312" w:hAnsi="宋体" w:eastAsia="仿宋_GB2312" w:cs="宋体"/>
                <w:b w:val="0"/>
                <w:bCs w:val="0"/>
                <w:color w:val="auto"/>
                <w:kern w:val="0"/>
                <w:sz w:val="24"/>
                <w:szCs w:val="24"/>
                <w:highlight w:val="none"/>
                <w:lang w:val="en-US" w:eastAsia="zh-CN"/>
              </w:rPr>
              <w:t>B120103</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b w:val="0"/>
                <w:bCs w:val="0"/>
                <w:color w:val="auto"/>
                <w:kern w:val="0"/>
                <w:sz w:val="24"/>
                <w:szCs w:val="24"/>
              </w:rPr>
              <w:t>土木</w:t>
            </w:r>
            <w:r>
              <w:rPr>
                <w:rFonts w:hint="eastAsia" w:ascii="仿宋_GB2312" w:hAnsi="宋体" w:eastAsia="仿宋_GB2312" w:cs="宋体"/>
                <w:b w:val="0"/>
                <w:bCs w:val="0"/>
                <w:color w:val="auto"/>
                <w:kern w:val="0"/>
                <w:sz w:val="24"/>
                <w:szCs w:val="24"/>
                <w:lang w:eastAsia="zh-CN"/>
              </w:rPr>
              <w:t>工程（</w:t>
            </w:r>
            <w:r>
              <w:rPr>
                <w:rFonts w:hint="eastAsia" w:ascii="仿宋_GB2312" w:hAnsi="宋体" w:eastAsia="仿宋_GB2312" w:cs="宋体"/>
                <w:b w:val="0"/>
                <w:bCs w:val="0"/>
                <w:color w:val="auto"/>
                <w:kern w:val="0"/>
                <w:sz w:val="24"/>
                <w:szCs w:val="24"/>
                <w:lang w:val="en-US" w:eastAsia="zh-CN"/>
              </w:rPr>
              <w:t>A0814</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B081101</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highlight w:val="none"/>
                <w:lang w:eastAsia="zh-CN"/>
              </w:rPr>
              <w:t>给排水科学与工程（</w:t>
            </w:r>
            <w:r>
              <w:rPr>
                <w:rFonts w:hint="eastAsia" w:ascii="仿宋_GB2312" w:hAnsi="宋体" w:eastAsia="仿宋_GB2312" w:cs="宋体"/>
                <w:b w:val="0"/>
                <w:bCs w:val="0"/>
                <w:color w:val="auto"/>
                <w:kern w:val="0"/>
                <w:sz w:val="24"/>
                <w:szCs w:val="24"/>
                <w:highlight w:val="none"/>
                <w:lang w:val="en-US" w:eastAsia="zh-CN"/>
              </w:rPr>
              <w:t>B081103</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b w:val="0"/>
                <w:bCs w:val="0"/>
                <w:color w:val="000000"/>
                <w:kern w:val="0"/>
                <w:sz w:val="24"/>
                <w:szCs w:val="24"/>
                <w:highlight w:val="none"/>
              </w:rPr>
              <w:t>专业</w:t>
            </w:r>
            <w:r>
              <w:rPr>
                <w:rFonts w:hint="eastAsia" w:ascii="仿宋_GB2312" w:hAnsi="宋体" w:eastAsia="仿宋_GB2312" w:cs="宋体"/>
                <w:b w:val="0"/>
                <w:bCs w:val="0"/>
                <w:color w:val="000000"/>
                <w:kern w:val="0"/>
                <w:sz w:val="24"/>
                <w:szCs w:val="24"/>
                <w:highlight w:val="none"/>
                <w:lang w:eastAsia="zh-CN"/>
              </w:rPr>
              <w:t>。</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p>
            <w:pPr>
              <w:widowControl/>
              <w:jc w:val="center"/>
              <w:rPr>
                <w:rFonts w:hint="eastAsia" w:ascii="仿宋_GB2312" w:hAnsi="宋体" w:eastAsia="仿宋_GB2312" w:cs="宋体"/>
                <w:b/>
                <w:bCs/>
                <w:color w:val="000000"/>
                <w:kern w:val="0"/>
                <w:sz w:val="24"/>
                <w:szCs w:val="24"/>
                <w:highlight w:val="none"/>
              </w:rPr>
            </w:pPr>
          </w:p>
          <w:p>
            <w:pPr>
              <w:widowControl/>
              <w:jc w:val="center"/>
              <w:rPr>
                <w:rFonts w:hint="eastAsia" w:ascii="仿宋_GB2312" w:hAnsi="宋体" w:eastAsia="仿宋_GB2312" w:cs="宋体"/>
                <w:b/>
                <w:bCs/>
                <w:color w:val="000000"/>
                <w:kern w:val="0"/>
                <w:sz w:val="24"/>
                <w:szCs w:val="24"/>
                <w:highlight w:val="none"/>
              </w:rPr>
            </w:pPr>
          </w:p>
          <w:p>
            <w:pPr>
              <w:widowControl/>
              <w:jc w:val="center"/>
              <w:rPr>
                <w:rFonts w:hint="eastAsia" w:ascii="仿宋_GB2312" w:hAnsi="宋体" w:eastAsia="仿宋_GB2312" w:cs="宋体"/>
                <w:b/>
                <w:bCs/>
                <w:color w:val="000000"/>
                <w:kern w:val="0"/>
                <w:sz w:val="24"/>
                <w:szCs w:val="24"/>
                <w:highlight w:val="none"/>
              </w:rPr>
            </w:pPr>
          </w:p>
        </w:tc>
      </w:tr>
      <w:tr>
        <w:tblPrEx>
          <w:tblCellMar>
            <w:top w:w="0" w:type="dxa"/>
            <w:left w:w="108" w:type="dxa"/>
            <w:bottom w:w="0" w:type="dxa"/>
            <w:right w:w="108" w:type="dxa"/>
          </w:tblCellMar>
        </w:tblPrEx>
        <w:trPr>
          <w:trHeight w:val="2017" w:hRule="atLeast"/>
          <w:jc w:val="center"/>
        </w:trPr>
        <w:tc>
          <w:tcPr>
            <w:tcW w:w="1474"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lang w:eastAsia="zh-CN"/>
              </w:rPr>
              <w:t>工程师</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highlight w:val="none"/>
                <w:lang w:val="en-US" w:eastAsia="zh-CN" w:bidi="ar-SA"/>
              </w:rPr>
            </w:pPr>
            <w:r>
              <w:rPr>
                <w:rFonts w:hint="eastAsia" w:ascii="仿宋_GB2312" w:hAnsi="宋体" w:eastAsia="仿宋_GB2312" w:cs="宋体"/>
                <w:b w:val="0"/>
                <w:bCs w:val="0"/>
                <w:color w:val="auto"/>
                <w:kern w:val="0"/>
                <w:sz w:val="24"/>
                <w:szCs w:val="24"/>
                <w:highlight w:val="none"/>
              </w:rPr>
              <w:t>十级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2021011</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auto"/>
                <w:kern w:val="0"/>
                <w:sz w:val="24"/>
                <w:szCs w:val="24"/>
                <w:highlight w:val="none"/>
                <w:lang w:val="en-US" w:eastAsia="zh-CN"/>
              </w:rPr>
              <w:t>从事公路工程建设、造价、养护等专业技术指导工作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color w:val="auto"/>
                <w:kern w:val="0"/>
                <w:sz w:val="24"/>
                <w:szCs w:val="24"/>
                <w:highlight w:val="none"/>
              </w:rPr>
              <w:t>35周岁以下，</w:t>
            </w:r>
            <w:r>
              <w:rPr>
                <w:rFonts w:hint="eastAsia" w:ascii="仿宋_GB2312" w:hAnsi="宋体" w:eastAsia="仿宋_GB2312" w:cs="宋体"/>
                <w:color w:val="auto"/>
                <w:kern w:val="0"/>
                <w:sz w:val="24"/>
                <w:szCs w:val="24"/>
                <w:highlight w:val="none"/>
                <w:lang w:eastAsia="zh-CN"/>
              </w:rPr>
              <w:t>本科</w:t>
            </w:r>
            <w:r>
              <w:rPr>
                <w:rFonts w:hint="eastAsia" w:ascii="Times New Roman" w:hAnsi="Times New Roman" w:eastAsia="仿宋_GB2312"/>
                <w:snapToGrid w:val="0"/>
                <w:color w:val="auto"/>
                <w:kern w:val="0"/>
                <w:sz w:val="24"/>
                <w:szCs w:val="24"/>
                <w:highlight w:val="none"/>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A081406</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b w:val="0"/>
                <w:bCs w:val="0"/>
                <w:color w:val="auto"/>
                <w:kern w:val="0"/>
                <w:sz w:val="24"/>
                <w:szCs w:val="24"/>
              </w:rPr>
              <w:t>土木</w:t>
            </w:r>
            <w:r>
              <w:rPr>
                <w:rFonts w:hint="eastAsia" w:ascii="仿宋_GB2312" w:hAnsi="宋体" w:eastAsia="仿宋_GB2312" w:cs="宋体"/>
                <w:b w:val="0"/>
                <w:bCs w:val="0"/>
                <w:color w:val="auto"/>
                <w:kern w:val="0"/>
                <w:sz w:val="24"/>
                <w:szCs w:val="24"/>
                <w:lang w:eastAsia="zh-CN"/>
              </w:rPr>
              <w:t>工程（</w:t>
            </w:r>
            <w:r>
              <w:rPr>
                <w:rFonts w:hint="eastAsia" w:ascii="仿宋_GB2312" w:hAnsi="宋体" w:eastAsia="仿宋_GB2312" w:cs="宋体"/>
                <w:b w:val="0"/>
                <w:bCs w:val="0"/>
                <w:color w:val="auto"/>
                <w:kern w:val="0"/>
                <w:sz w:val="24"/>
                <w:szCs w:val="24"/>
                <w:lang w:val="en-US" w:eastAsia="zh-CN"/>
              </w:rPr>
              <w:t>A0814</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B081101</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highlight w:val="none"/>
                <w:lang w:eastAsia="zh-CN"/>
              </w:rPr>
              <w:t>交通信息工程及控制</w:t>
            </w:r>
            <w:r>
              <w:rPr>
                <w:rFonts w:hint="eastAsia" w:ascii="仿宋_GB2312" w:hAnsi="宋体" w:eastAsia="仿宋_GB2312" w:cs="宋体"/>
                <w:b w:val="0"/>
                <w:bCs w:val="0"/>
                <w:color w:val="auto"/>
                <w:kern w:val="0"/>
                <w:sz w:val="24"/>
                <w:szCs w:val="24"/>
                <w:highlight w:val="none"/>
                <w:lang w:val="en-US" w:eastAsia="zh-CN"/>
              </w:rPr>
              <w:t>(A082302)、</w:t>
            </w:r>
            <w:r>
              <w:rPr>
                <w:rFonts w:hint="eastAsia" w:ascii="仿宋_GB2312" w:hAnsi="宋体" w:eastAsia="仿宋_GB2312" w:cs="宋体"/>
                <w:b w:val="0"/>
                <w:bCs w:val="0"/>
                <w:color w:val="auto"/>
                <w:kern w:val="0"/>
                <w:sz w:val="24"/>
                <w:szCs w:val="24"/>
                <w:highlight w:val="none"/>
                <w:lang w:eastAsia="zh-CN"/>
              </w:rPr>
              <w:t>给排水科学与工程（</w:t>
            </w:r>
            <w:r>
              <w:rPr>
                <w:rFonts w:hint="eastAsia" w:ascii="仿宋_GB2312" w:hAnsi="宋体" w:eastAsia="仿宋_GB2312" w:cs="宋体"/>
                <w:b w:val="0"/>
                <w:bCs w:val="0"/>
                <w:color w:val="auto"/>
                <w:kern w:val="0"/>
                <w:sz w:val="24"/>
                <w:szCs w:val="24"/>
                <w:highlight w:val="none"/>
                <w:lang w:val="en-US" w:eastAsia="zh-CN"/>
              </w:rPr>
              <w:t>B081103</w:t>
            </w:r>
            <w:r>
              <w:rPr>
                <w:rFonts w:hint="eastAsia" w:ascii="仿宋_GB2312" w:hAnsi="宋体" w:eastAsia="仿宋_GB2312" w:cs="宋体"/>
                <w:b w:val="0"/>
                <w:bCs w:val="0"/>
                <w:color w:val="auto"/>
                <w:kern w:val="0"/>
                <w:sz w:val="24"/>
                <w:szCs w:val="24"/>
                <w:highlight w:val="none"/>
                <w:lang w:eastAsia="zh-CN"/>
              </w:rPr>
              <w:t>）</w:t>
            </w:r>
            <w:r>
              <w:rPr>
                <w:rFonts w:hint="eastAsia" w:ascii="仿宋_GB2312" w:hAnsi="宋体" w:eastAsia="仿宋_GB2312" w:cs="宋体"/>
                <w:b w:val="0"/>
                <w:bCs w:val="0"/>
                <w:color w:val="000000"/>
                <w:kern w:val="0"/>
                <w:sz w:val="24"/>
                <w:szCs w:val="24"/>
                <w:highlight w:val="none"/>
              </w:rPr>
              <w:t>专业</w:t>
            </w:r>
            <w:r>
              <w:rPr>
                <w:rFonts w:hint="eastAsia" w:ascii="仿宋_GB2312" w:hAnsi="宋体" w:eastAsia="仿宋_GB2312" w:cs="宋体"/>
                <w:b w:val="0"/>
                <w:bCs w:val="0"/>
                <w:color w:val="000000"/>
                <w:kern w:val="0"/>
                <w:sz w:val="24"/>
                <w:szCs w:val="24"/>
                <w:highlight w:val="none"/>
                <w:lang w:eastAsia="zh-CN"/>
              </w:rPr>
              <w:t>，同时</w:t>
            </w:r>
            <w:r>
              <w:rPr>
                <w:rFonts w:hint="eastAsia" w:ascii="仿宋_GB2312" w:hAnsi="宋体" w:eastAsia="仿宋_GB2312" w:cs="宋体"/>
                <w:b w:val="0"/>
                <w:bCs w:val="0"/>
                <w:color w:val="000000"/>
                <w:kern w:val="0"/>
                <w:sz w:val="24"/>
                <w:szCs w:val="24"/>
                <w:highlight w:val="none"/>
              </w:rPr>
              <w:t>具</w:t>
            </w:r>
            <w:r>
              <w:rPr>
                <w:rFonts w:hint="eastAsia" w:ascii="仿宋_GB2312" w:hAnsi="宋体" w:eastAsia="仿宋_GB2312" w:cs="宋体"/>
                <w:b w:val="0"/>
                <w:bCs w:val="0"/>
                <w:color w:val="000000"/>
                <w:kern w:val="0"/>
                <w:sz w:val="24"/>
                <w:szCs w:val="24"/>
                <w:highlight w:val="none"/>
                <w:lang w:eastAsia="zh-CN"/>
              </w:rPr>
              <w:t>备一级</w:t>
            </w:r>
            <w:r>
              <w:rPr>
                <w:rFonts w:hint="eastAsia" w:ascii="仿宋_GB2312" w:hAnsi="宋体" w:eastAsia="仿宋_GB2312" w:cs="宋体"/>
                <w:b w:val="0"/>
                <w:bCs w:val="0"/>
                <w:color w:val="000000"/>
                <w:kern w:val="0"/>
                <w:sz w:val="24"/>
                <w:szCs w:val="24"/>
                <w:lang w:eastAsia="zh-CN"/>
              </w:rPr>
              <w:t>建造师或一级造价工程师职业</w:t>
            </w:r>
            <w:r>
              <w:rPr>
                <w:rFonts w:hint="eastAsia" w:ascii="仿宋_GB2312" w:hAnsi="宋体" w:eastAsia="仿宋_GB2312" w:cs="宋体"/>
                <w:b w:val="0"/>
                <w:bCs w:val="0"/>
                <w:color w:val="auto"/>
                <w:kern w:val="0"/>
                <w:sz w:val="24"/>
                <w:szCs w:val="24"/>
              </w:rPr>
              <w:t>资格</w:t>
            </w:r>
            <w:r>
              <w:rPr>
                <w:rFonts w:hint="eastAsia" w:ascii="仿宋_GB2312" w:hAnsi="宋体" w:eastAsia="仿宋_GB2312" w:cs="宋体"/>
                <w:b w:val="0"/>
                <w:bCs w:val="0"/>
                <w:color w:val="000000"/>
                <w:kern w:val="0"/>
                <w:sz w:val="24"/>
                <w:szCs w:val="24"/>
                <w:lang w:eastAsia="zh-CN"/>
              </w:rPr>
              <w:t>，或具备路桥工程师或市政路桥设计工程师或市政路桥工程师或给排水设计工程师或城乡规划师中</w:t>
            </w:r>
            <w:r>
              <w:rPr>
                <w:rFonts w:hint="eastAsia" w:ascii="仿宋_GB2312" w:hAnsi="宋体" w:eastAsia="仿宋_GB2312" w:cs="宋体"/>
                <w:b w:val="0"/>
                <w:bCs w:val="0"/>
                <w:color w:val="000000"/>
                <w:kern w:val="0"/>
                <w:sz w:val="24"/>
                <w:szCs w:val="24"/>
              </w:rPr>
              <w:t>级</w:t>
            </w:r>
            <w:r>
              <w:rPr>
                <w:rFonts w:hint="eastAsia" w:ascii="仿宋_GB2312" w:hAnsi="宋体" w:eastAsia="仿宋_GB2312" w:cs="宋体"/>
                <w:b w:val="0"/>
                <w:bCs w:val="0"/>
                <w:color w:val="000000"/>
                <w:kern w:val="0"/>
                <w:sz w:val="24"/>
                <w:szCs w:val="24"/>
                <w:lang w:eastAsia="zh-CN"/>
              </w:rPr>
              <w:t>及</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eastAsia="zh-CN"/>
              </w:rPr>
              <w:t>专业技术资格。</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p>
        </w:tc>
      </w:tr>
      <w:tr>
        <w:tblPrEx>
          <w:tblCellMar>
            <w:top w:w="0" w:type="dxa"/>
            <w:left w:w="108" w:type="dxa"/>
            <w:bottom w:w="0" w:type="dxa"/>
            <w:right w:w="108" w:type="dxa"/>
          </w:tblCellMar>
        </w:tblPrEx>
        <w:trPr>
          <w:trHeight w:val="90" w:hRule="atLeast"/>
          <w:jc w:val="center"/>
        </w:trPr>
        <w:tc>
          <w:tcPr>
            <w:tcW w:w="147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办公室工作人员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管理</w:t>
            </w:r>
          </w:p>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十级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2021012</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val="0"/>
                <w:bCs w:val="0"/>
                <w:color w:val="auto"/>
                <w:kern w:val="0"/>
                <w:sz w:val="24"/>
                <w:szCs w:val="24"/>
                <w:highlight w:val="none"/>
                <w:lang w:val="en-US" w:eastAsia="zh-CN"/>
              </w:rPr>
            </w:pPr>
            <w:r>
              <w:rPr>
                <w:rFonts w:hint="eastAsia" w:ascii="仿宋_GB2312" w:hAnsi="仿宋_GB2312" w:eastAsia="仿宋_GB2312" w:cs="仿宋_GB2312"/>
                <w:b w:val="0"/>
                <w:bCs w:val="0"/>
                <w:color w:val="auto"/>
                <w:kern w:val="0"/>
                <w:sz w:val="24"/>
                <w:szCs w:val="24"/>
                <w:highlight w:val="none"/>
                <w:lang w:val="en-US" w:eastAsia="zh-CN"/>
              </w:rPr>
              <w:t>从事办公室文秘、档案管理等综合工作及相关政务工作</w:t>
            </w:r>
            <w:bookmarkStart w:id="0" w:name="_GoBack"/>
            <w:bookmarkEnd w:id="0"/>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left"/>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000000"/>
                <w:kern w:val="0"/>
                <w:sz w:val="24"/>
                <w:szCs w:val="24"/>
                <w:highlight w:val="none"/>
              </w:rPr>
              <w:t>35周岁以下，</w:t>
            </w:r>
            <w:r>
              <w:rPr>
                <w:rFonts w:hint="eastAsia" w:ascii="Times New Roman" w:hAnsi="Times New Roman" w:eastAsia="仿宋_GB2312"/>
                <w:snapToGrid w:val="0"/>
                <w:kern w:val="0"/>
                <w:sz w:val="24"/>
                <w:szCs w:val="24"/>
                <w:highlight w:val="none"/>
              </w:rPr>
              <w:t>本科及以上学历，学士及以上学位</w:t>
            </w:r>
            <w:r>
              <w:rPr>
                <w:rFonts w:hint="eastAsia" w:ascii="仿宋_GB2312" w:hAnsi="宋体" w:eastAsia="仿宋_GB2312" w:cs="宋体"/>
                <w:color w:val="000000"/>
                <w:kern w:val="0"/>
                <w:sz w:val="24"/>
                <w:szCs w:val="24"/>
                <w:highlight w:val="none"/>
              </w:rPr>
              <w:t>，专业不限。</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定向招聘基层专业服务人</w:t>
            </w:r>
            <w:r>
              <w:rPr>
                <w:rFonts w:hint="eastAsia" w:ascii="仿宋_GB2312" w:hAnsi="宋体" w:eastAsia="仿宋_GB2312" w:cs="宋体"/>
                <w:b w:val="0"/>
                <w:bCs w:val="0"/>
                <w:color w:val="000000"/>
                <w:kern w:val="0"/>
                <w:sz w:val="24"/>
                <w:szCs w:val="24"/>
                <w:highlight w:val="none"/>
                <w:lang w:eastAsia="zh-CN"/>
              </w:rPr>
              <w:t>员。</w:t>
            </w:r>
          </w:p>
        </w:tc>
      </w:tr>
      <w:tr>
        <w:tblPrEx>
          <w:tblCellMar>
            <w:top w:w="0" w:type="dxa"/>
            <w:left w:w="108" w:type="dxa"/>
            <w:bottom w:w="0" w:type="dxa"/>
            <w:right w:w="108" w:type="dxa"/>
          </w:tblCellMar>
        </w:tblPrEx>
        <w:trPr>
          <w:trHeight w:val="1964" w:hRule="atLeast"/>
          <w:jc w:val="center"/>
        </w:trPr>
        <w:tc>
          <w:tcPr>
            <w:tcW w:w="147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省级公路交通应急装备物资储备保障中心(</w:t>
            </w:r>
            <w:r>
              <w:rPr>
                <w:rFonts w:hint="eastAsia" w:ascii="仿宋_GB2312" w:hAnsi="宋体" w:eastAsia="仿宋_GB2312" w:cs="宋体"/>
                <w:b w:val="0"/>
                <w:bCs w:val="0"/>
                <w:color w:val="000000"/>
                <w:kern w:val="0"/>
                <w:sz w:val="24"/>
                <w:szCs w:val="24"/>
                <w:highlight w:val="none"/>
                <w:lang w:eastAsia="zh-CN"/>
              </w:rPr>
              <w:t>中山市</w:t>
            </w:r>
            <w:r>
              <w:rPr>
                <w:rFonts w:hint="eastAsia" w:ascii="仿宋_GB2312" w:hAnsi="宋体" w:eastAsia="仿宋_GB2312" w:cs="宋体"/>
                <w:b w:val="0"/>
                <w:bCs w:val="0"/>
                <w:color w:val="000000"/>
                <w:kern w:val="0"/>
                <w:sz w:val="24"/>
                <w:szCs w:val="24"/>
                <w:highlight w:val="none"/>
              </w:rPr>
              <w:t>公路工程建设中心)</w:t>
            </w: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工程师</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九级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2021013</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FF0000"/>
                <w:kern w:val="0"/>
                <w:sz w:val="24"/>
                <w:szCs w:val="24"/>
                <w:highlight w:val="none"/>
                <w:lang w:val="en-US" w:eastAsia="zh-CN"/>
              </w:rPr>
            </w:pPr>
            <w:r>
              <w:rPr>
                <w:rFonts w:hint="eastAsia" w:ascii="仿宋_GB2312" w:hAnsi="宋体" w:eastAsia="仿宋_GB2312" w:cs="宋体"/>
                <w:b w:val="0"/>
                <w:bCs w:val="0"/>
                <w:color w:val="auto"/>
                <w:kern w:val="0"/>
                <w:sz w:val="24"/>
                <w:szCs w:val="24"/>
                <w:highlight w:val="none"/>
                <w:lang w:val="en-US" w:eastAsia="zh-CN"/>
              </w:rPr>
              <w:t>从事公路工程建设、造价、养护等专业技术指导工作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b w:val="0"/>
                <w:bCs w:val="0"/>
                <w:color w:val="000000"/>
                <w:kern w:val="0"/>
                <w:sz w:val="24"/>
                <w:szCs w:val="24"/>
                <w:lang w:eastAsia="zh-CN"/>
              </w:rPr>
            </w:pPr>
            <w:r>
              <w:rPr>
                <w:rFonts w:hint="eastAsia" w:ascii="仿宋_GB2312" w:hAnsi="宋体" w:eastAsia="仿宋_GB2312" w:cs="宋体"/>
                <w:color w:val="auto"/>
                <w:kern w:val="0"/>
                <w:sz w:val="24"/>
                <w:szCs w:val="24"/>
                <w:highlight w:val="none"/>
              </w:rPr>
              <w:t>35周岁以下，</w:t>
            </w:r>
            <w:r>
              <w:rPr>
                <w:rFonts w:hint="eastAsia" w:ascii="仿宋_GB2312" w:hAnsi="宋体" w:eastAsia="仿宋_GB2312" w:cs="宋体"/>
                <w:color w:val="auto"/>
                <w:kern w:val="0"/>
                <w:sz w:val="24"/>
                <w:szCs w:val="24"/>
                <w:highlight w:val="none"/>
                <w:lang w:eastAsia="zh-CN"/>
              </w:rPr>
              <w:t>本科</w:t>
            </w:r>
            <w:r>
              <w:rPr>
                <w:rFonts w:hint="eastAsia" w:ascii="Times New Roman" w:hAnsi="Times New Roman" w:eastAsia="仿宋_GB2312"/>
                <w:snapToGrid w:val="0"/>
                <w:color w:val="auto"/>
                <w:kern w:val="0"/>
                <w:sz w:val="24"/>
                <w:szCs w:val="24"/>
                <w:highlight w:val="none"/>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A081406</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b w:val="0"/>
                <w:bCs w:val="0"/>
                <w:color w:val="auto"/>
                <w:kern w:val="0"/>
                <w:sz w:val="24"/>
                <w:szCs w:val="24"/>
              </w:rPr>
              <w:t>土木</w:t>
            </w:r>
            <w:r>
              <w:rPr>
                <w:rFonts w:hint="eastAsia" w:ascii="仿宋_GB2312" w:hAnsi="宋体" w:eastAsia="仿宋_GB2312" w:cs="宋体"/>
                <w:b w:val="0"/>
                <w:bCs w:val="0"/>
                <w:color w:val="auto"/>
                <w:kern w:val="0"/>
                <w:sz w:val="24"/>
                <w:szCs w:val="24"/>
                <w:lang w:eastAsia="zh-CN"/>
              </w:rPr>
              <w:t>工程（</w:t>
            </w:r>
            <w:r>
              <w:rPr>
                <w:rFonts w:hint="eastAsia" w:ascii="仿宋_GB2312" w:hAnsi="宋体" w:eastAsia="仿宋_GB2312" w:cs="宋体"/>
                <w:b w:val="0"/>
                <w:bCs w:val="0"/>
                <w:color w:val="auto"/>
                <w:kern w:val="0"/>
                <w:sz w:val="24"/>
                <w:szCs w:val="24"/>
                <w:lang w:val="en-US" w:eastAsia="zh-CN"/>
              </w:rPr>
              <w:t>A0814</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B081101</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highlight w:val="none"/>
                <w:lang w:eastAsia="zh-CN"/>
              </w:rPr>
              <w:t>道路桥梁与渡河工程（</w:t>
            </w:r>
            <w:r>
              <w:rPr>
                <w:rFonts w:hint="eastAsia" w:ascii="仿宋_GB2312" w:hAnsi="宋体" w:eastAsia="仿宋_GB2312" w:cs="宋体"/>
                <w:color w:val="auto"/>
                <w:kern w:val="0"/>
                <w:sz w:val="24"/>
                <w:szCs w:val="24"/>
                <w:highlight w:val="none"/>
                <w:lang w:val="en-US" w:eastAsia="zh-CN"/>
              </w:rPr>
              <w:t>B081106</w:t>
            </w:r>
            <w:r>
              <w:rPr>
                <w:rFonts w:hint="eastAsia" w:ascii="仿宋_GB2312" w:hAnsi="宋体" w:eastAsia="仿宋_GB2312" w:cs="宋体"/>
                <w:color w:val="auto"/>
                <w:kern w:val="0"/>
                <w:sz w:val="24"/>
                <w:szCs w:val="24"/>
                <w:highlight w:val="none"/>
                <w:lang w:eastAsia="zh-CN"/>
              </w:rPr>
              <w:t>）</w:t>
            </w:r>
            <w:r>
              <w:rPr>
                <w:rFonts w:hint="eastAsia" w:ascii="仿宋_GB2312" w:hAnsi="宋体" w:eastAsia="仿宋_GB2312" w:cs="宋体"/>
                <w:b w:val="0"/>
                <w:bCs w:val="0"/>
                <w:color w:val="000000"/>
                <w:kern w:val="0"/>
                <w:sz w:val="24"/>
                <w:szCs w:val="24"/>
                <w:highlight w:val="none"/>
              </w:rPr>
              <w:t>专业</w:t>
            </w:r>
            <w:r>
              <w:rPr>
                <w:rFonts w:hint="eastAsia" w:ascii="仿宋_GB2312" w:hAnsi="宋体" w:eastAsia="仿宋_GB2312" w:cs="宋体"/>
                <w:b w:val="0"/>
                <w:bCs w:val="0"/>
                <w:color w:val="000000"/>
                <w:kern w:val="0"/>
                <w:sz w:val="24"/>
                <w:szCs w:val="24"/>
                <w:highlight w:val="none"/>
                <w:lang w:eastAsia="zh-CN"/>
              </w:rPr>
              <w:t>，</w:t>
            </w:r>
            <w:r>
              <w:rPr>
                <w:rFonts w:hint="eastAsia" w:ascii="仿宋_GB2312" w:hAnsi="宋体" w:eastAsia="仿宋_GB2312" w:cs="宋体"/>
                <w:b w:val="0"/>
                <w:bCs w:val="0"/>
                <w:color w:val="000000"/>
                <w:kern w:val="0"/>
                <w:sz w:val="24"/>
                <w:szCs w:val="24"/>
                <w:lang w:eastAsia="zh-CN"/>
              </w:rPr>
              <w:t>同时</w:t>
            </w:r>
            <w:r>
              <w:rPr>
                <w:rFonts w:hint="eastAsia" w:ascii="仿宋_GB2312" w:hAnsi="宋体" w:eastAsia="仿宋_GB2312" w:cs="宋体"/>
                <w:b w:val="0"/>
                <w:bCs w:val="0"/>
                <w:color w:val="000000"/>
                <w:kern w:val="0"/>
                <w:sz w:val="24"/>
                <w:szCs w:val="24"/>
              </w:rPr>
              <w:t>具</w:t>
            </w:r>
            <w:r>
              <w:rPr>
                <w:rFonts w:hint="eastAsia" w:ascii="仿宋_GB2312" w:hAnsi="宋体" w:eastAsia="仿宋_GB2312" w:cs="宋体"/>
                <w:b w:val="0"/>
                <w:bCs w:val="0"/>
                <w:color w:val="000000"/>
                <w:kern w:val="0"/>
                <w:sz w:val="24"/>
                <w:szCs w:val="24"/>
                <w:lang w:eastAsia="zh-CN"/>
              </w:rPr>
              <w:t>备一级建造师或一级造价工程师职业</w:t>
            </w:r>
            <w:r>
              <w:rPr>
                <w:rFonts w:hint="eastAsia" w:ascii="仿宋_GB2312" w:hAnsi="宋体" w:eastAsia="仿宋_GB2312" w:cs="宋体"/>
                <w:b w:val="0"/>
                <w:bCs w:val="0"/>
                <w:color w:val="auto"/>
                <w:kern w:val="0"/>
                <w:sz w:val="24"/>
                <w:szCs w:val="24"/>
              </w:rPr>
              <w:t>资格</w:t>
            </w:r>
            <w:r>
              <w:rPr>
                <w:rFonts w:hint="eastAsia" w:ascii="仿宋_GB2312" w:hAnsi="宋体" w:eastAsia="仿宋_GB2312" w:cs="宋体"/>
                <w:b w:val="0"/>
                <w:bCs w:val="0"/>
                <w:color w:val="000000"/>
                <w:kern w:val="0"/>
                <w:sz w:val="24"/>
                <w:szCs w:val="24"/>
                <w:lang w:eastAsia="zh-CN"/>
              </w:rPr>
              <w:t>，或具备路桥工程师或市政路桥设计工程师或市政路桥工程师或城乡规划师中</w:t>
            </w:r>
            <w:r>
              <w:rPr>
                <w:rFonts w:hint="eastAsia" w:ascii="仿宋_GB2312" w:hAnsi="宋体" w:eastAsia="仿宋_GB2312" w:cs="宋体"/>
                <w:b w:val="0"/>
                <w:bCs w:val="0"/>
                <w:color w:val="000000"/>
                <w:kern w:val="0"/>
                <w:sz w:val="24"/>
                <w:szCs w:val="24"/>
              </w:rPr>
              <w:t>级</w:t>
            </w:r>
            <w:r>
              <w:rPr>
                <w:rFonts w:hint="eastAsia" w:ascii="仿宋_GB2312" w:hAnsi="宋体" w:eastAsia="仿宋_GB2312" w:cs="宋体"/>
                <w:b w:val="0"/>
                <w:bCs w:val="0"/>
                <w:color w:val="000000"/>
                <w:kern w:val="0"/>
                <w:sz w:val="24"/>
                <w:szCs w:val="24"/>
                <w:lang w:eastAsia="zh-CN"/>
              </w:rPr>
              <w:t>及</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eastAsia="zh-CN"/>
              </w:rPr>
              <w:t>专业技术资格。</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r>
      <w:tr>
        <w:tblPrEx>
          <w:tblCellMar>
            <w:top w:w="0" w:type="dxa"/>
            <w:left w:w="108" w:type="dxa"/>
            <w:bottom w:w="0" w:type="dxa"/>
            <w:right w:w="108" w:type="dxa"/>
          </w:tblCellMar>
        </w:tblPrEx>
        <w:trPr>
          <w:trHeight w:val="2147" w:hRule="atLeast"/>
          <w:jc w:val="center"/>
        </w:trPr>
        <w:tc>
          <w:tcPr>
            <w:tcW w:w="1474"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公路工程技术员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eastAsia="zh-CN"/>
              </w:rPr>
            </w:pPr>
            <w:r>
              <w:rPr>
                <w:rFonts w:hint="eastAsia" w:ascii="仿宋_GB2312" w:hAnsi="宋体" w:eastAsia="仿宋_GB2312" w:cs="宋体"/>
                <w:b w:val="0"/>
                <w:bCs w:val="0"/>
                <w:color w:val="000000"/>
                <w:kern w:val="0"/>
                <w:sz w:val="24"/>
                <w:szCs w:val="24"/>
                <w:highlight w:val="none"/>
                <w:lang w:eastAsia="zh-CN"/>
              </w:rPr>
              <w:t>十二级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2021014</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highlight w:val="none"/>
                <w:lang w:val="en-US" w:eastAsia="zh-CN"/>
              </w:rPr>
            </w:pPr>
            <w:r>
              <w:rPr>
                <w:rFonts w:hint="eastAsia" w:ascii="仿宋_GB2312" w:hAnsi="宋体" w:eastAsia="仿宋_GB2312" w:cs="宋体"/>
                <w:b w:val="0"/>
                <w:bCs w:val="0"/>
                <w:color w:val="auto"/>
                <w:kern w:val="0"/>
                <w:sz w:val="24"/>
                <w:szCs w:val="24"/>
                <w:highlight w:val="none"/>
                <w:lang w:val="en-US" w:eastAsia="zh-CN"/>
              </w:rPr>
              <w:t>从事公路工程建设、造价、养护技术等相关工作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35周岁以下，</w:t>
            </w:r>
            <w:r>
              <w:rPr>
                <w:rFonts w:hint="eastAsia" w:ascii="仿宋_GB2312" w:hAnsi="宋体" w:eastAsia="仿宋_GB2312" w:cs="宋体"/>
                <w:color w:val="auto"/>
                <w:kern w:val="0"/>
                <w:sz w:val="24"/>
                <w:szCs w:val="24"/>
                <w:highlight w:val="none"/>
                <w:lang w:eastAsia="zh-CN"/>
              </w:rPr>
              <w:t>本科</w:t>
            </w:r>
            <w:r>
              <w:rPr>
                <w:rFonts w:hint="eastAsia" w:ascii="Times New Roman" w:hAnsi="Times New Roman" w:eastAsia="仿宋_GB2312"/>
                <w:snapToGrid w:val="0"/>
                <w:color w:val="auto"/>
                <w:kern w:val="0"/>
                <w:sz w:val="24"/>
                <w:szCs w:val="24"/>
                <w:highlight w:val="none"/>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A081406</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b w:val="0"/>
                <w:bCs w:val="0"/>
                <w:color w:val="auto"/>
                <w:kern w:val="0"/>
                <w:sz w:val="24"/>
                <w:szCs w:val="24"/>
                <w:highlight w:val="none"/>
              </w:rPr>
              <w:t>土木</w:t>
            </w:r>
            <w:r>
              <w:rPr>
                <w:rFonts w:hint="eastAsia" w:ascii="仿宋_GB2312" w:hAnsi="宋体" w:eastAsia="仿宋_GB2312" w:cs="宋体"/>
                <w:b w:val="0"/>
                <w:bCs w:val="0"/>
                <w:color w:val="auto"/>
                <w:kern w:val="0"/>
                <w:sz w:val="24"/>
                <w:szCs w:val="24"/>
                <w:highlight w:val="none"/>
                <w:lang w:eastAsia="zh-CN"/>
              </w:rPr>
              <w:t>工程</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b w:val="0"/>
                <w:bCs w:val="0"/>
                <w:color w:val="auto"/>
                <w:kern w:val="0"/>
                <w:sz w:val="24"/>
                <w:szCs w:val="24"/>
                <w:lang w:val="en-US" w:eastAsia="zh-CN"/>
              </w:rPr>
              <w:t>A0814</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B081101</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highlight w:val="none"/>
                <w:lang w:eastAsia="zh-CN"/>
              </w:rPr>
              <w:t>道路桥梁与渡河工程（</w:t>
            </w:r>
            <w:r>
              <w:rPr>
                <w:rFonts w:hint="eastAsia" w:ascii="仿宋_GB2312" w:hAnsi="宋体" w:eastAsia="仿宋_GB2312" w:cs="宋体"/>
                <w:color w:val="auto"/>
                <w:kern w:val="0"/>
                <w:sz w:val="24"/>
                <w:szCs w:val="24"/>
                <w:highlight w:val="none"/>
                <w:lang w:val="en-US" w:eastAsia="zh-CN"/>
              </w:rPr>
              <w:t>B081106</w:t>
            </w:r>
            <w:r>
              <w:rPr>
                <w:rFonts w:hint="eastAsia" w:ascii="仿宋_GB2312" w:hAnsi="宋体" w:eastAsia="仿宋_GB2312" w:cs="宋体"/>
                <w:color w:val="auto"/>
                <w:kern w:val="0"/>
                <w:sz w:val="24"/>
                <w:szCs w:val="24"/>
                <w:highlight w:val="none"/>
                <w:lang w:eastAsia="zh-CN"/>
              </w:rPr>
              <w:t>）</w:t>
            </w:r>
            <w:r>
              <w:rPr>
                <w:rFonts w:hint="eastAsia" w:ascii="仿宋_GB2312" w:hAnsi="宋体" w:eastAsia="仿宋_GB2312" w:cs="宋体"/>
                <w:b w:val="0"/>
                <w:bCs w:val="0"/>
                <w:color w:val="000000"/>
                <w:kern w:val="0"/>
                <w:sz w:val="24"/>
                <w:szCs w:val="24"/>
                <w:highlight w:val="none"/>
              </w:rPr>
              <w:t>专业</w:t>
            </w:r>
            <w:r>
              <w:rPr>
                <w:rFonts w:hint="eastAsia" w:ascii="仿宋_GB2312" w:hAnsi="宋体" w:eastAsia="仿宋_GB2312" w:cs="宋体"/>
                <w:b w:val="0"/>
                <w:bCs w:val="0"/>
                <w:color w:val="000000"/>
                <w:kern w:val="0"/>
                <w:sz w:val="24"/>
                <w:szCs w:val="24"/>
                <w:highlight w:val="none"/>
                <w:lang w:eastAsia="zh-CN"/>
              </w:rPr>
              <w:t>，</w:t>
            </w:r>
            <w:r>
              <w:rPr>
                <w:rFonts w:hint="eastAsia" w:ascii="仿宋_GB2312" w:hAnsi="宋体" w:eastAsia="仿宋_GB2312" w:cs="宋体"/>
                <w:b w:val="0"/>
                <w:bCs w:val="0"/>
                <w:color w:val="000000"/>
                <w:kern w:val="0"/>
                <w:sz w:val="24"/>
                <w:szCs w:val="24"/>
                <w:lang w:eastAsia="zh-CN"/>
              </w:rPr>
              <w:t>同时</w:t>
            </w:r>
            <w:r>
              <w:rPr>
                <w:rFonts w:hint="eastAsia" w:ascii="仿宋_GB2312" w:hAnsi="宋体" w:eastAsia="仿宋_GB2312" w:cs="宋体"/>
                <w:b w:val="0"/>
                <w:bCs w:val="0"/>
                <w:color w:val="000000"/>
                <w:kern w:val="0"/>
                <w:sz w:val="24"/>
                <w:szCs w:val="24"/>
              </w:rPr>
              <w:t>具</w:t>
            </w:r>
            <w:r>
              <w:rPr>
                <w:rFonts w:hint="eastAsia" w:ascii="仿宋_GB2312" w:hAnsi="宋体" w:eastAsia="仿宋_GB2312" w:cs="宋体"/>
                <w:b w:val="0"/>
                <w:bCs w:val="0"/>
                <w:color w:val="000000"/>
                <w:kern w:val="0"/>
                <w:sz w:val="24"/>
                <w:szCs w:val="24"/>
                <w:lang w:eastAsia="zh-CN"/>
              </w:rPr>
              <w:t>备二级建造师或二级造价工程师职业</w:t>
            </w:r>
            <w:r>
              <w:rPr>
                <w:rFonts w:hint="eastAsia" w:ascii="仿宋_GB2312" w:hAnsi="宋体" w:eastAsia="仿宋_GB2312" w:cs="宋体"/>
                <w:b w:val="0"/>
                <w:bCs w:val="0"/>
                <w:color w:val="auto"/>
                <w:kern w:val="0"/>
                <w:sz w:val="24"/>
                <w:szCs w:val="24"/>
              </w:rPr>
              <w:t>资格</w:t>
            </w:r>
            <w:r>
              <w:rPr>
                <w:rFonts w:hint="eastAsia" w:ascii="仿宋_GB2312" w:hAnsi="宋体" w:eastAsia="仿宋_GB2312" w:cs="宋体"/>
                <w:b w:val="0"/>
                <w:bCs w:val="0"/>
                <w:color w:val="000000"/>
                <w:kern w:val="0"/>
                <w:sz w:val="24"/>
                <w:szCs w:val="24"/>
                <w:lang w:eastAsia="zh-CN"/>
              </w:rPr>
              <w:t>，或具备路桥助理工程师或市政路桥设计助理工程师或市政路桥助理工程师初</w:t>
            </w:r>
            <w:r>
              <w:rPr>
                <w:rFonts w:hint="eastAsia" w:ascii="仿宋_GB2312" w:hAnsi="宋体" w:eastAsia="仿宋_GB2312" w:cs="宋体"/>
                <w:b w:val="0"/>
                <w:bCs w:val="0"/>
                <w:color w:val="000000"/>
                <w:kern w:val="0"/>
                <w:sz w:val="24"/>
                <w:szCs w:val="24"/>
              </w:rPr>
              <w:t>级</w:t>
            </w:r>
            <w:r>
              <w:rPr>
                <w:rFonts w:hint="eastAsia" w:ascii="仿宋_GB2312" w:hAnsi="宋体" w:eastAsia="仿宋_GB2312" w:cs="宋体"/>
                <w:b w:val="0"/>
                <w:bCs w:val="0"/>
                <w:color w:val="000000"/>
                <w:kern w:val="0"/>
                <w:sz w:val="24"/>
                <w:szCs w:val="24"/>
                <w:lang w:eastAsia="zh-CN"/>
              </w:rPr>
              <w:t>及</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eastAsia="zh-CN"/>
              </w:rPr>
              <w:t>专业技术资格。</w:t>
            </w:r>
          </w:p>
        </w:tc>
        <w:tc>
          <w:tcPr>
            <w:tcW w:w="1531" w:type="dxa"/>
            <w:vMerge w:val="restart"/>
            <w:tcBorders>
              <w:top w:val="single" w:color="auto" w:sz="4" w:space="0"/>
              <w:left w:val="nil"/>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r>
      <w:tr>
        <w:tblPrEx>
          <w:tblCellMar>
            <w:top w:w="0" w:type="dxa"/>
            <w:left w:w="108" w:type="dxa"/>
            <w:bottom w:w="0" w:type="dxa"/>
            <w:right w:w="108" w:type="dxa"/>
          </w:tblCellMar>
        </w:tblPrEx>
        <w:trPr>
          <w:trHeight w:val="1942" w:hRule="atLeast"/>
          <w:jc w:val="center"/>
        </w:trPr>
        <w:tc>
          <w:tcPr>
            <w:tcW w:w="1474" w:type="dxa"/>
            <w:vMerge w:val="continue"/>
            <w:tcBorders>
              <w:left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公路工程技术员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eastAsia="zh-CN"/>
              </w:rPr>
            </w:pPr>
            <w:r>
              <w:rPr>
                <w:rFonts w:hint="eastAsia" w:ascii="仿宋_GB2312" w:hAnsi="宋体" w:eastAsia="仿宋_GB2312" w:cs="宋体"/>
                <w:b w:val="0"/>
                <w:bCs w:val="0"/>
                <w:color w:val="000000"/>
                <w:kern w:val="0"/>
                <w:sz w:val="24"/>
                <w:szCs w:val="24"/>
                <w:highlight w:val="none"/>
                <w:lang w:eastAsia="zh-CN"/>
              </w:rPr>
              <w:t>十二级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2021015</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auto"/>
                <w:kern w:val="0"/>
                <w:sz w:val="24"/>
                <w:szCs w:val="24"/>
                <w:highlight w:val="none"/>
                <w:lang w:val="en-US" w:eastAsia="zh-CN"/>
              </w:rPr>
            </w:pPr>
            <w:r>
              <w:rPr>
                <w:rFonts w:hint="eastAsia" w:ascii="仿宋_GB2312" w:hAnsi="宋体" w:eastAsia="仿宋_GB2312" w:cs="宋体"/>
                <w:b w:val="0"/>
                <w:bCs w:val="0"/>
                <w:color w:val="auto"/>
                <w:kern w:val="0"/>
                <w:sz w:val="24"/>
                <w:szCs w:val="24"/>
                <w:highlight w:val="none"/>
                <w:lang w:val="en-US" w:eastAsia="zh-CN"/>
              </w:rPr>
              <w:t>从事公路工程建设、造价、养护技术等相关工作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35周岁以下，</w:t>
            </w:r>
            <w:r>
              <w:rPr>
                <w:rFonts w:hint="eastAsia" w:ascii="仿宋_GB2312" w:hAnsi="宋体" w:eastAsia="仿宋_GB2312" w:cs="宋体"/>
                <w:color w:val="auto"/>
                <w:kern w:val="0"/>
                <w:sz w:val="24"/>
                <w:szCs w:val="24"/>
                <w:highlight w:val="none"/>
                <w:lang w:eastAsia="zh-CN"/>
              </w:rPr>
              <w:t>本科</w:t>
            </w:r>
            <w:r>
              <w:rPr>
                <w:rFonts w:hint="eastAsia" w:ascii="Times New Roman" w:hAnsi="Times New Roman" w:eastAsia="仿宋_GB2312"/>
                <w:snapToGrid w:val="0"/>
                <w:color w:val="auto"/>
                <w:kern w:val="0"/>
                <w:sz w:val="24"/>
                <w:szCs w:val="24"/>
                <w:highlight w:val="none"/>
              </w:rPr>
              <w:t>及以上学历，</w:t>
            </w:r>
            <w:r>
              <w:rPr>
                <w:rFonts w:hint="eastAsia" w:ascii="Times New Roman" w:hAnsi="Times New Roman" w:eastAsia="仿宋_GB2312"/>
                <w:snapToGrid w:val="0"/>
                <w:color w:val="auto"/>
                <w:kern w:val="0"/>
                <w:sz w:val="24"/>
                <w:szCs w:val="24"/>
                <w:lang w:eastAsia="zh-CN"/>
              </w:rPr>
              <w:t>学士及以上学位，</w:t>
            </w:r>
            <w:r>
              <w:rPr>
                <w:rFonts w:hint="eastAsia" w:ascii="仿宋_GB2312" w:hAnsi="宋体" w:eastAsia="仿宋_GB2312" w:cs="宋体"/>
                <w:b w:val="0"/>
                <w:bCs w:val="0"/>
                <w:color w:val="auto"/>
                <w:kern w:val="0"/>
                <w:sz w:val="24"/>
                <w:szCs w:val="24"/>
                <w:lang w:eastAsia="zh-CN"/>
              </w:rPr>
              <w:t>桥梁与隧道工程</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b w:val="0"/>
                <w:bCs w:val="0"/>
                <w:color w:val="000000"/>
                <w:kern w:val="0"/>
                <w:sz w:val="24"/>
                <w:szCs w:val="24"/>
                <w:lang w:val="en-US" w:eastAsia="zh-CN"/>
              </w:rPr>
              <w:t>A081406</w:t>
            </w:r>
            <w:r>
              <w:rPr>
                <w:rFonts w:hint="eastAsia" w:ascii="仿宋_GB2312" w:hAnsi="宋体" w:eastAsia="仿宋_GB2312" w:cs="宋体"/>
                <w:b w:val="0"/>
                <w:bCs w:val="0"/>
                <w:color w:val="000000"/>
                <w:kern w:val="0"/>
                <w:sz w:val="24"/>
                <w:szCs w:val="24"/>
                <w:lang w:eastAsia="zh-CN"/>
              </w:rPr>
              <w:t>）</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b w:val="0"/>
                <w:bCs w:val="0"/>
                <w:color w:val="auto"/>
                <w:kern w:val="0"/>
                <w:sz w:val="24"/>
                <w:szCs w:val="24"/>
              </w:rPr>
              <w:t>土木</w:t>
            </w:r>
            <w:r>
              <w:rPr>
                <w:rFonts w:hint="eastAsia" w:ascii="仿宋_GB2312" w:hAnsi="宋体" w:eastAsia="仿宋_GB2312" w:cs="宋体"/>
                <w:b w:val="0"/>
                <w:bCs w:val="0"/>
                <w:color w:val="auto"/>
                <w:kern w:val="0"/>
                <w:sz w:val="24"/>
                <w:szCs w:val="24"/>
                <w:lang w:eastAsia="zh-CN"/>
              </w:rPr>
              <w:t>工程（</w:t>
            </w:r>
            <w:r>
              <w:rPr>
                <w:rFonts w:hint="eastAsia" w:ascii="仿宋_GB2312" w:hAnsi="宋体" w:eastAsia="仿宋_GB2312" w:cs="宋体"/>
                <w:b w:val="0"/>
                <w:bCs w:val="0"/>
                <w:color w:val="auto"/>
                <w:kern w:val="0"/>
                <w:sz w:val="24"/>
                <w:szCs w:val="24"/>
                <w:lang w:val="en-US" w:eastAsia="zh-CN"/>
              </w:rPr>
              <w:t>A0814</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B081101</w:t>
            </w:r>
            <w:r>
              <w:rPr>
                <w:rFonts w:hint="eastAsia" w:ascii="仿宋_GB2312" w:hAnsi="宋体" w:eastAsia="仿宋_GB2312" w:cs="宋体"/>
                <w:b w:val="0"/>
                <w:bCs w:val="0"/>
                <w:color w:val="auto"/>
                <w:kern w:val="0"/>
                <w:sz w:val="24"/>
                <w:szCs w:val="24"/>
                <w:lang w:eastAsia="zh-CN"/>
              </w:rPr>
              <w:t>）、</w:t>
            </w:r>
            <w:r>
              <w:rPr>
                <w:rFonts w:hint="eastAsia" w:ascii="仿宋_GB2312" w:hAnsi="宋体" w:eastAsia="仿宋_GB2312" w:cs="宋体"/>
                <w:color w:val="auto"/>
                <w:kern w:val="0"/>
                <w:sz w:val="24"/>
                <w:szCs w:val="24"/>
                <w:highlight w:val="none"/>
                <w:lang w:eastAsia="zh-CN"/>
              </w:rPr>
              <w:t>道路桥梁与渡河工程（</w:t>
            </w:r>
            <w:r>
              <w:rPr>
                <w:rFonts w:hint="eastAsia" w:ascii="仿宋_GB2312" w:hAnsi="宋体" w:eastAsia="仿宋_GB2312" w:cs="宋体"/>
                <w:color w:val="auto"/>
                <w:kern w:val="0"/>
                <w:sz w:val="24"/>
                <w:szCs w:val="24"/>
                <w:highlight w:val="none"/>
                <w:lang w:val="en-US" w:eastAsia="zh-CN"/>
              </w:rPr>
              <w:t>B081106</w:t>
            </w:r>
            <w:r>
              <w:rPr>
                <w:rFonts w:hint="eastAsia" w:ascii="仿宋_GB2312" w:hAnsi="宋体" w:eastAsia="仿宋_GB2312" w:cs="宋体"/>
                <w:color w:val="auto"/>
                <w:kern w:val="0"/>
                <w:sz w:val="24"/>
                <w:szCs w:val="24"/>
                <w:highlight w:val="none"/>
                <w:lang w:eastAsia="zh-CN"/>
              </w:rPr>
              <w:t>）</w:t>
            </w:r>
            <w:r>
              <w:rPr>
                <w:rFonts w:hint="eastAsia" w:ascii="仿宋_GB2312" w:hAnsi="宋体" w:eastAsia="仿宋_GB2312" w:cs="宋体"/>
                <w:b w:val="0"/>
                <w:bCs w:val="0"/>
                <w:color w:val="000000"/>
                <w:kern w:val="0"/>
                <w:sz w:val="24"/>
                <w:szCs w:val="24"/>
                <w:highlight w:val="none"/>
              </w:rPr>
              <w:t>专业</w:t>
            </w:r>
            <w:r>
              <w:rPr>
                <w:rFonts w:hint="eastAsia" w:ascii="仿宋_GB2312" w:hAnsi="宋体" w:eastAsia="仿宋_GB2312" w:cs="宋体"/>
                <w:b w:val="0"/>
                <w:bCs w:val="0"/>
                <w:color w:val="000000"/>
                <w:kern w:val="0"/>
                <w:sz w:val="24"/>
                <w:szCs w:val="24"/>
                <w:highlight w:val="none"/>
                <w:lang w:eastAsia="zh-CN"/>
              </w:rPr>
              <w:t>，</w:t>
            </w:r>
            <w:r>
              <w:rPr>
                <w:rFonts w:hint="eastAsia" w:ascii="仿宋_GB2312" w:hAnsi="宋体" w:eastAsia="仿宋_GB2312" w:cs="宋体"/>
                <w:b w:val="0"/>
                <w:bCs w:val="0"/>
                <w:color w:val="000000"/>
                <w:kern w:val="0"/>
                <w:sz w:val="24"/>
                <w:szCs w:val="24"/>
                <w:lang w:eastAsia="zh-CN"/>
              </w:rPr>
              <w:t>同时</w:t>
            </w:r>
            <w:r>
              <w:rPr>
                <w:rFonts w:hint="eastAsia" w:ascii="仿宋_GB2312" w:hAnsi="宋体" w:eastAsia="仿宋_GB2312" w:cs="宋体"/>
                <w:b w:val="0"/>
                <w:bCs w:val="0"/>
                <w:color w:val="000000"/>
                <w:kern w:val="0"/>
                <w:sz w:val="24"/>
                <w:szCs w:val="24"/>
              </w:rPr>
              <w:t>具</w:t>
            </w:r>
            <w:r>
              <w:rPr>
                <w:rFonts w:hint="eastAsia" w:ascii="仿宋_GB2312" w:hAnsi="宋体" w:eastAsia="仿宋_GB2312" w:cs="宋体"/>
                <w:b w:val="0"/>
                <w:bCs w:val="0"/>
                <w:color w:val="000000"/>
                <w:kern w:val="0"/>
                <w:sz w:val="24"/>
                <w:szCs w:val="24"/>
                <w:lang w:eastAsia="zh-CN"/>
              </w:rPr>
              <w:t>备二级建造师或二级造价工程师职业</w:t>
            </w:r>
            <w:r>
              <w:rPr>
                <w:rFonts w:hint="eastAsia" w:ascii="仿宋_GB2312" w:hAnsi="宋体" w:eastAsia="仿宋_GB2312" w:cs="宋体"/>
                <w:b w:val="0"/>
                <w:bCs w:val="0"/>
                <w:color w:val="auto"/>
                <w:kern w:val="0"/>
                <w:sz w:val="24"/>
                <w:szCs w:val="24"/>
              </w:rPr>
              <w:t>资格</w:t>
            </w:r>
            <w:r>
              <w:rPr>
                <w:rFonts w:hint="eastAsia" w:ascii="仿宋_GB2312" w:hAnsi="宋体" w:eastAsia="仿宋_GB2312" w:cs="宋体"/>
                <w:b w:val="0"/>
                <w:bCs w:val="0"/>
                <w:color w:val="000000"/>
                <w:kern w:val="0"/>
                <w:sz w:val="24"/>
                <w:szCs w:val="24"/>
                <w:lang w:eastAsia="zh-CN"/>
              </w:rPr>
              <w:t>，或具备路桥助理工程师或市政路桥设计助理工程师或市政路桥助理工程师初</w:t>
            </w:r>
            <w:r>
              <w:rPr>
                <w:rFonts w:hint="eastAsia" w:ascii="仿宋_GB2312" w:hAnsi="宋体" w:eastAsia="仿宋_GB2312" w:cs="宋体"/>
                <w:b w:val="0"/>
                <w:bCs w:val="0"/>
                <w:color w:val="000000"/>
                <w:kern w:val="0"/>
                <w:sz w:val="24"/>
                <w:szCs w:val="24"/>
              </w:rPr>
              <w:t>级</w:t>
            </w:r>
            <w:r>
              <w:rPr>
                <w:rFonts w:hint="eastAsia" w:ascii="仿宋_GB2312" w:hAnsi="宋体" w:eastAsia="仿宋_GB2312" w:cs="宋体"/>
                <w:b w:val="0"/>
                <w:bCs w:val="0"/>
                <w:color w:val="000000"/>
                <w:kern w:val="0"/>
                <w:sz w:val="24"/>
                <w:szCs w:val="24"/>
                <w:lang w:eastAsia="zh-CN"/>
              </w:rPr>
              <w:t>及</w:t>
            </w:r>
            <w:r>
              <w:rPr>
                <w:rFonts w:hint="eastAsia" w:ascii="仿宋_GB2312" w:hAnsi="宋体" w:eastAsia="仿宋_GB2312" w:cs="宋体"/>
                <w:b w:val="0"/>
                <w:bCs w:val="0"/>
                <w:color w:val="000000"/>
                <w:kern w:val="0"/>
                <w:sz w:val="24"/>
                <w:szCs w:val="24"/>
              </w:rPr>
              <w:t>以上</w:t>
            </w:r>
            <w:r>
              <w:rPr>
                <w:rFonts w:hint="eastAsia" w:ascii="仿宋_GB2312" w:hAnsi="宋体" w:eastAsia="仿宋_GB2312" w:cs="宋体"/>
                <w:b w:val="0"/>
                <w:bCs w:val="0"/>
                <w:color w:val="000000"/>
                <w:kern w:val="0"/>
                <w:sz w:val="24"/>
                <w:szCs w:val="24"/>
                <w:lang w:eastAsia="zh-CN"/>
              </w:rPr>
              <w:t>专业技术资格。</w:t>
            </w:r>
          </w:p>
        </w:tc>
        <w:tc>
          <w:tcPr>
            <w:tcW w:w="1531"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r>
      <w:tr>
        <w:tblPrEx>
          <w:tblCellMar>
            <w:top w:w="0" w:type="dxa"/>
            <w:left w:w="108" w:type="dxa"/>
            <w:bottom w:w="0" w:type="dxa"/>
            <w:right w:w="108" w:type="dxa"/>
          </w:tblCellMar>
        </w:tblPrEx>
        <w:trPr>
          <w:trHeight w:val="1466" w:hRule="atLeast"/>
          <w:jc w:val="center"/>
        </w:trPr>
        <w:tc>
          <w:tcPr>
            <w:tcW w:w="147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p>
        </w:tc>
        <w:tc>
          <w:tcPr>
            <w:tcW w:w="11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办公室工作人员</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专业技术岗位</w:t>
            </w:r>
          </w:p>
        </w:tc>
        <w:tc>
          <w:tcPr>
            <w:tcW w:w="8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rPr>
            </w:pPr>
            <w:r>
              <w:rPr>
                <w:rFonts w:hint="eastAsia" w:ascii="仿宋_GB2312" w:hAnsi="宋体" w:eastAsia="仿宋_GB2312" w:cs="宋体"/>
                <w:b w:val="0"/>
                <w:bCs w:val="0"/>
                <w:color w:val="000000"/>
                <w:kern w:val="0"/>
                <w:sz w:val="24"/>
                <w:szCs w:val="24"/>
                <w:highlight w:val="none"/>
              </w:rPr>
              <w:t>十</w:t>
            </w:r>
            <w:r>
              <w:rPr>
                <w:rFonts w:hint="eastAsia" w:ascii="仿宋_GB2312" w:hAnsi="宋体" w:eastAsia="仿宋_GB2312" w:cs="宋体"/>
                <w:b w:val="0"/>
                <w:bCs w:val="0"/>
                <w:color w:val="000000"/>
                <w:kern w:val="0"/>
                <w:sz w:val="24"/>
                <w:szCs w:val="24"/>
                <w:highlight w:val="none"/>
                <w:lang w:eastAsia="zh-CN"/>
              </w:rPr>
              <w:t>二</w:t>
            </w:r>
            <w:r>
              <w:rPr>
                <w:rFonts w:hint="eastAsia" w:ascii="仿宋_GB2312" w:hAnsi="宋体" w:eastAsia="仿宋_GB2312" w:cs="宋体"/>
                <w:b w:val="0"/>
                <w:bCs w:val="0"/>
                <w:color w:val="000000"/>
                <w:kern w:val="0"/>
                <w:sz w:val="24"/>
                <w:szCs w:val="24"/>
                <w:highlight w:val="none"/>
              </w:rPr>
              <w:t>级</w:t>
            </w:r>
          </w:p>
        </w:tc>
        <w:tc>
          <w:tcPr>
            <w:tcW w:w="10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000000"/>
                <w:kern w:val="0"/>
                <w:sz w:val="24"/>
                <w:szCs w:val="24"/>
                <w:highlight w:val="none"/>
                <w:lang w:val="en-US" w:eastAsia="zh-CN" w:bidi="ar-SA"/>
              </w:rPr>
            </w:pPr>
            <w:r>
              <w:rPr>
                <w:rFonts w:hint="eastAsia" w:ascii="仿宋_GB2312" w:hAnsi="宋体" w:eastAsia="仿宋_GB2312" w:cs="宋体"/>
                <w:b w:val="0"/>
                <w:bCs w:val="0"/>
                <w:color w:val="000000"/>
                <w:kern w:val="0"/>
                <w:sz w:val="24"/>
                <w:szCs w:val="24"/>
                <w:highlight w:val="none"/>
                <w:lang w:val="en-US" w:eastAsia="zh-CN" w:bidi="ar-SA"/>
              </w:rPr>
              <w:t>2021016</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val="0"/>
                <w:bCs w:val="0"/>
                <w:color w:val="FF0000"/>
                <w:kern w:val="0"/>
                <w:sz w:val="24"/>
                <w:szCs w:val="24"/>
                <w:highlight w:val="none"/>
                <w:lang w:val="en-US" w:eastAsia="zh-CN"/>
              </w:rPr>
            </w:pPr>
            <w:r>
              <w:rPr>
                <w:rFonts w:hint="eastAsia" w:ascii="仿宋_GB2312" w:hAnsi="仿宋_GB2312" w:eastAsia="仿宋_GB2312" w:cs="仿宋_GB2312"/>
                <w:b w:val="0"/>
                <w:bCs w:val="0"/>
                <w:color w:val="auto"/>
                <w:kern w:val="0"/>
                <w:sz w:val="24"/>
                <w:szCs w:val="24"/>
                <w:highlight w:val="none"/>
                <w:lang w:val="en-US" w:eastAsia="zh-CN"/>
              </w:rPr>
              <w:t>从事办公室文秘、法律指导等综合工作及相关政务工作</w:t>
            </w:r>
          </w:p>
        </w:tc>
        <w:tc>
          <w:tcPr>
            <w:tcW w:w="77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b w:val="0"/>
                <w:bCs w:val="0"/>
                <w:color w:val="000000"/>
                <w:kern w:val="0"/>
                <w:sz w:val="24"/>
                <w:szCs w:val="24"/>
                <w:highlight w:val="none"/>
                <w:lang w:val="en-US" w:eastAsia="zh-CN"/>
              </w:rPr>
            </w:pPr>
            <w:r>
              <w:rPr>
                <w:rFonts w:hint="eastAsia" w:ascii="仿宋_GB2312" w:hAnsi="宋体" w:eastAsia="仿宋_GB2312" w:cs="宋体"/>
                <w:b w:val="0"/>
                <w:bCs w:val="0"/>
                <w:color w:val="000000"/>
                <w:kern w:val="0"/>
                <w:sz w:val="24"/>
                <w:szCs w:val="24"/>
                <w:highlight w:val="none"/>
                <w:lang w:val="en-US" w:eastAsia="zh-CN"/>
              </w:rPr>
              <w:t>1</w:t>
            </w:r>
          </w:p>
        </w:tc>
        <w:tc>
          <w:tcPr>
            <w:tcW w:w="57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color w:val="FF0000"/>
                <w:kern w:val="0"/>
                <w:sz w:val="24"/>
                <w:szCs w:val="24"/>
                <w:highlight w:val="none"/>
              </w:rPr>
            </w:pPr>
            <w:r>
              <w:rPr>
                <w:rFonts w:hint="eastAsia" w:ascii="仿宋_GB2312" w:hAnsi="宋体" w:eastAsia="仿宋_GB2312" w:cs="宋体"/>
                <w:color w:val="auto"/>
                <w:kern w:val="0"/>
                <w:sz w:val="24"/>
                <w:szCs w:val="24"/>
                <w:highlight w:val="none"/>
              </w:rPr>
              <w:t>35周岁以下，</w:t>
            </w:r>
            <w:r>
              <w:rPr>
                <w:rFonts w:hint="eastAsia" w:ascii="Times New Roman" w:hAnsi="Times New Roman" w:eastAsia="仿宋_GB2312"/>
                <w:snapToGrid w:val="0"/>
                <w:color w:val="auto"/>
                <w:kern w:val="0"/>
                <w:sz w:val="24"/>
                <w:szCs w:val="24"/>
                <w:highlight w:val="none"/>
              </w:rPr>
              <w:t>本科及以上学历，学士及以上学位</w:t>
            </w:r>
            <w:r>
              <w:rPr>
                <w:rFonts w:hint="eastAsia" w:ascii="仿宋_GB2312" w:hAnsi="宋体" w:eastAsia="仿宋_GB2312" w:cs="宋体"/>
                <w:color w:val="auto"/>
                <w:kern w:val="0"/>
                <w:sz w:val="24"/>
                <w:szCs w:val="24"/>
                <w:highlight w:val="none"/>
              </w:rPr>
              <w:t>，法学专业</w:t>
            </w:r>
            <w:r>
              <w:rPr>
                <w:rFonts w:hint="eastAsia" w:ascii="仿宋_GB2312" w:hAnsi="宋体" w:eastAsia="仿宋_GB2312" w:cs="宋体"/>
                <w:color w:val="auto"/>
                <w:kern w:val="0"/>
                <w:sz w:val="24"/>
                <w:szCs w:val="24"/>
                <w:highlight w:val="none"/>
                <w:lang w:eastAsia="zh-CN"/>
              </w:rPr>
              <w:t>（</w:t>
            </w:r>
            <w:r>
              <w:rPr>
                <w:rFonts w:hint="eastAsia" w:ascii="仿宋_GB2312" w:hAnsi="宋体" w:eastAsia="仿宋_GB2312" w:cs="宋体"/>
                <w:color w:val="auto"/>
                <w:kern w:val="0"/>
                <w:sz w:val="24"/>
                <w:szCs w:val="24"/>
                <w:highlight w:val="none"/>
              </w:rPr>
              <w:t>B030101</w:t>
            </w:r>
            <w:r>
              <w:rPr>
                <w:rFonts w:hint="eastAsia" w:ascii="仿宋_GB2312" w:hAnsi="宋体" w:eastAsia="仿宋_GB2312" w:cs="宋体"/>
                <w:color w:val="auto"/>
                <w:kern w:val="0"/>
                <w:sz w:val="24"/>
                <w:szCs w:val="24"/>
                <w:highlight w:val="none"/>
                <w:lang w:eastAsia="zh-CN"/>
              </w:rPr>
              <w:t>）（A0301）</w:t>
            </w:r>
            <w:r>
              <w:rPr>
                <w:rFonts w:hint="eastAsia" w:ascii="仿宋_GB2312" w:hAnsi="宋体" w:eastAsia="仿宋_GB2312" w:cs="宋体"/>
                <w:color w:val="auto"/>
                <w:kern w:val="0"/>
                <w:sz w:val="24"/>
                <w:szCs w:val="24"/>
                <w:highlight w:val="none"/>
                <w:lang w:val="en-US" w:eastAsia="zh-CN"/>
              </w:rPr>
              <w:t>。</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color w:val="000000"/>
                <w:kern w:val="0"/>
                <w:sz w:val="24"/>
                <w:szCs w:val="24"/>
                <w:highlight w:val="none"/>
              </w:rPr>
            </w:pPr>
          </w:p>
        </w:tc>
      </w:tr>
    </w:tbl>
    <w:p>
      <w:pPr>
        <w:spacing w:line="440" w:lineRule="exact"/>
        <w:rPr>
          <w:rFonts w:hint="eastAsia" w:ascii="仿宋_GB2312" w:hAnsi="宋体" w:eastAsia="仿宋_GB2312"/>
          <w:color w:val="auto"/>
          <w:sz w:val="24"/>
          <w:szCs w:val="24"/>
          <w:highlight w:val="none"/>
        </w:rPr>
      </w:pPr>
      <w:r>
        <w:rPr>
          <w:rFonts w:hint="eastAsia" w:ascii="仿宋_GB2312" w:hAnsi="宋体" w:eastAsia="仿宋_GB2312"/>
          <w:sz w:val="24"/>
          <w:szCs w:val="24"/>
          <w:highlight w:val="none"/>
        </w:rPr>
        <w:t>说明：</w:t>
      </w:r>
      <w:r>
        <w:rPr>
          <w:rFonts w:hint="eastAsia" w:ascii="仿宋_GB2312" w:hAnsi="宋体" w:eastAsia="仿宋_GB2312"/>
          <w:sz w:val="24"/>
          <w:szCs w:val="24"/>
          <w:highlight w:val="none"/>
          <w:lang w:val="en-US" w:eastAsia="zh-CN"/>
        </w:rPr>
        <w:t>1.</w:t>
      </w:r>
      <w:r>
        <w:rPr>
          <w:rFonts w:hint="eastAsia" w:ascii="仿宋_GB2312" w:hAnsi="宋体" w:eastAsia="仿宋_GB2312"/>
          <w:color w:val="auto"/>
          <w:sz w:val="24"/>
          <w:szCs w:val="24"/>
          <w:highlight w:val="none"/>
        </w:rPr>
        <w:t>专业目录设置参考《</w:t>
      </w:r>
      <w:r>
        <w:rPr>
          <w:rFonts w:hint="eastAsia" w:ascii="仿宋_GB2312" w:eastAsia="仿宋_GB2312"/>
          <w:bCs/>
          <w:color w:val="auto"/>
          <w:sz w:val="24"/>
          <w:szCs w:val="24"/>
          <w:highlight w:val="none"/>
        </w:rPr>
        <w:t>广东省202</w:t>
      </w:r>
      <w:r>
        <w:rPr>
          <w:rFonts w:hint="eastAsia" w:ascii="仿宋_GB2312" w:eastAsia="仿宋_GB2312"/>
          <w:bCs/>
          <w:color w:val="auto"/>
          <w:sz w:val="24"/>
          <w:szCs w:val="24"/>
          <w:highlight w:val="none"/>
          <w:lang w:val="en-US" w:eastAsia="zh-CN"/>
        </w:rPr>
        <w:t>2</w:t>
      </w:r>
      <w:r>
        <w:rPr>
          <w:rFonts w:hint="eastAsia" w:ascii="仿宋_GB2312" w:eastAsia="仿宋_GB2312"/>
          <w:bCs/>
          <w:color w:val="auto"/>
          <w:sz w:val="24"/>
          <w:szCs w:val="24"/>
          <w:highlight w:val="none"/>
        </w:rPr>
        <w:t>年考试录用公务员专业参考目录</w:t>
      </w:r>
      <w:r>
        <w:rPr>
          <w:rFonts w:hint="eastAsia" w:ascii="仿宋_GB2312" w:hAnsi="宋体" w:eastAsia="仿宋_GB2312"/>
          <w:color w:val="auto"/>
          <w:sz w:val="24"/>
          <w:szCs w:val="24"/>
          <w:highlight w:val="none"/>
        </w:rPr>
        <w:t>》。</w:t>
      </w:r>
    </w:p>
    <w:p>
      <w:pPr>
        <w:spacing w:line="440" w:lineRule="exact"/>
        <w:ind w:firstLine="720" w:firstLineChars="300"/>
        <w:rPr>
          <w:rFonts w:hint="eastAsia" w:ascii="仿宋_GB2312" w:eastAsia="仿宋_GB2312"/>
          <w:bCs/>
          <w:color w:val="auto"/>
          <w:sz w:val="24"/>
          <w:szCs w:val="24"/>
          <w:highlight w:val="none"/>
        </w:rPr>
      </w:pPr>
      <w:r>
        <w:rPr>
          <w:rFonts w:hint="eastAsia" w:ascii="仿宋_GB2312" w:eastAsia="仿宋_GB2312"/>
          <w:bCs/>
          <w:color w:val="auto"/>
          <w:sz w:val="24"/>
          <w:szCs w:val="24"/>
          <w:highlight w:val="none"/>
        </w:rPr>
        <w:t>2.岗位条件中“35周岁以下”指198</w:t>
      </w:r>
      <w:r>
        <w:rPr>
          <w:rFonts w:hint="eastAsia" w:ascii="仿宋_GB2312" w:eastAsia="仿宋_GB2312"/>
          <w:bCs/>
          <w:color w:val="auto"/>
          <w:sz w:val="24"/>
          <w:szCs w:val="24"/>
          <w:highlight w:val="none"/>
          <w:lang w:val="en-US" w:eastAsia="zh-CN"/>
        </w:rPr>
        <w:t>6</w:t>
      </w:r>
      <w:r>
        <w:rPr>
          <w:rFonts w:hint="eastAsia" w:ascii="仿宋_GB2312" w:eastAsia="仿宋_GB2312"/>
          <w:bCs/>
          <w:color w:val="auto"/>
          <w:sz w:val="24"/>
          <w:szCs w:val="24"/>
          <w:highlight w:val="none"/>
        </w:rPr>
        <w:t>年</w:t>
      </w:r>
      <w:r>
        <w:rPr>
          <w:rFonts w:hint="eastAsia" w:ascii="仿宋_GB2312" w:eastAsia="仿宋_GB2312"/>
          <w:bCs/>
          <w:color w:val="auto"/>
          <w:sz w:val="24"/>
          <w:szCs w:val="24"/>
          <w:highlight w:val="none"/>
          <w:lang w:val="en-US" w:eastAsia="zh-CN"/>
        </w:rPr>
        <w:t>1</w:t>
      </w:r>
      <w:r>
        <w:rPr>
          <w:rFonts w:hint="eastAsia" w:ascii="仿宋_GB2312" w:eastAsia="仿宋_GB2312"/>
          <w:bCs/>
          <w:color w:val="auto"/>
          <w:sz w:val="24"/>
          <w:szCs w:val="24"/>
          <w:highlight w:val="none"/>
        </w:rPr>
        <w:t>月</w:t>
      </w:r>
      <w:r>
        <w:rPr>
          <w:rFonts w:hint="eastAsia" w:ascii="仿宋_GB2312" w:eastAsia="仿宋_GB2312"/>
          <w:bCs/>
          <w:color w:val="auto"/>
          <w:sz w:val="24"/>
          <w:szCs w:val="24"/>
          <w:highlight w:val="none"/>
          <w:lang w:val="en-US" w:eastAsia="zh-CN"/>
        </w:rPr>
        <w:t>18</w:t>
      </w:r>
      <w:r>
        <w:rPr>
          <w:rFonts w:hint="eastAsia" w:ascii="仿宋_GB2312" w:eastAsia="仿宋_GB2312"/>
          <w:bCs/>
          <w:color w:val="auto"/>
          <w:sz w:val="24"/>
          <w:szCs w:val="24"/>
          <w:highlight w:val="none"/>
        </w:rPr>
        <w:t>日以后出生。</w:t>
      </w:r>
    </w:p>
    <w:p>
      <w:pPr>
        <w:spacing w:line="440" w:lineRule="exact"/>
        <w:ind w:firstLine="720" w:firstLineChars="300"/>
        <w:rPr>
          <w:rFonts w:hint="eastAsia" w:ascii="仿宋_GB2312" w:hAnsi="宋体" w:eastAsia="仿宋_GB2312"/>
          <w:color w:val="auto"/>
          <w:sz w:val="24"/>
          <w:szCs w:val="24"/>
        </w:rPr>
      </w:pPr>
      <w:r>
        <w:rPr>
          <w:rFonts w:hint="eastAsia" w:ascii="仿宋_GB2312" w:eastAsia="仿宋_GB2312"/>
          <w:color w:val="auto"/>
          <w:sz w:val="24"/>
          <w:szCs w:val="24"/>
          <w:highlight w:val="none"/>
        </w:rPr>
        <w:t>3.</w:t>
      </w:r>
      <w:r>
        <w:rPr>
          <w:rFonts w:ascii="仿宋_GB2312" w:eastAsia="仿宋_GB2312"/>
          <w:bCs/>
          <w:color w:val="auto"/>
          <w:sz w:val="24"/>
          <w:szCs w:val="24"/>
          <w:highlight w:val="none"/>
        </w:rPr>
        <w:t>所学专业未列入专业目录（没有专业代码）的，可选择专业目录中的相近专业报考，所学专业必修课程须与</w:t>
      </w:r>
      <w:r>
        <w:rPr>
          <w:rFonts w:hint="eastAsia" w:ascii="仿宋_GB2312" w:eastAsia="仿宋_GB2312"/>
          <w:bCs/>
          <w:color w:val="auto"/>
          <w:sz w:val="24"/>
          <w:szCs w:val="24"/>
          <w:highlight w:val="none"/>
        </w:rPr>
        <w:t>招聘岗位</w:t>
      </w:r>
      <w:r>
        <w:rPr>
          <w:rFonts w:ascii="仿宋_GB2312" w:eastAsia="仿宋_GB2312"/>
          <w:bCs/>
          <w:color w:val="auto"/>
          <w:sz w:val="24"/>
          <w:szCs w:val="24"/>
          <w:highlight w:val="none"/>
        </w:rPr>
        <w:t>要求专业的主要课程基本一致，并在资格审核时提供毕业证书、所学专业课程成绩单（须教务处盖章）、院校出具的课程对比情况说明及毕业院校设置专业的依据等材料。</w:t>
      </w:r>
    </w:p>
    <w:sectPr>
      <w:pgSz w:w="16838" w:h="11906" w:orient="landscape"/>
      <w:pgMar w:top="1134" w:right="1440" w:bottom="567"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4C99"/>
    <w:rsid w:val="00F54F48"/>
    <w:rsid w:val="055B6566"/>
    <w:rsid w:val="081F249E"/>
    <w:rsid w:val="09474E45"/>
    <w:rsid w:val="120062D4"/>
    <w:rsid w:val="122C2B53"/>
    <w:rsid w:val="139A50B2"/>
    <w:rsid w:val="13A56A44"/>
    <w:rsid w:val="17705416"/>
    <w:rsid w:val="17D36076"/>
    <w:rsid w:val="19005DE9"/>
    <w:rsid w:val="197E6B64"/>
    <w:rsid w:val="1AC45139"/>
    <w:rsid w:val="1ACD271B"/>
    <w:rsid w:val="1C7D17DB"/>
    <w:rsid w:val="1CFB264F"/>
    <w:rsid w:val="1EFB15B7"/>
    <w:rsid w:val="1F811C01"/>
    <w:rsid w:val="21845809"/>
    <w:rsid w:val="21C424C3"/>
    <w:rsid w:val="226E277E"/>
    <w:rsid w:val="273F3667"/>
    <w:rsid w:val="2AAF22E3"/>
    <w:rsid w:val="2DBF3E24"/>
    <w:rsid w:val="31AB2EA8"/>
    <w:rsid w:val="32A23184"/>
    <w:rsid w:val="35420BCB"/>
    <w:rsid w:val="36064C99"/>
    <w:rsid w:val="37BC1A05"/>
    <w:rsid w:val="38B01272"/>
    <w:rsid w:val="3AB65641"/>
    <w:rsid w:val="3AE56DC5"/>
    <w:rsid w:val="3B02635C"/>
    <w:rsid w:val="3D7968B0"/>
    <w:rsid w:val="3ED10C8E"/>
    <w:rsid w:val="447F644E"/>
    <w:rsid w:val="4F803174"/>
    <w:rsid w:val="529444F4"/>
    <w:rsid w:val="552B58C8"/>
    <w:rsid w:val="5DCC4000"/>
    <w:rsid w:val="60607F2B"/>
    <w:rsid w:val="6311712F"/>
    <w:rsid w:val="66735F99"/>
    <w:rsid w:val="66CC4AD7"/>
    <w:rsid w:val="6A9D7475"/>
    <w:rsid w:val="6F8E2449"/>
    <w:rsid w:val="75F26EED"/>
    <w:rsid w:val="78F51D6D"/>
    <w:rsid w:val="7D6D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中山市公路事务中心</Company>
  <Pages>1</Pages>
  <Words>0</Words>
  <Characters>0</Characters>
  <Lines>0</Lines>
  <Paragraphs>0</Paragraphs>
  <TotalTime>12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2021-11-10T11:15:00Z</dcterms:created>
  <dc:creator>李静敏</dc:creator>
  <cp:lastModifiedBy>梁婉婷</cp:lastModifiedBy>
  <cp:lastPrinted>2021-12-31T01:00:00Z</cp:lastPrinted>
  <dcterms:modified xsi:type="dcterms:W3CDTF">2021-12-31T06:54:21Z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