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考生新冠肺炎疫情防控告知书</w:t>
      </w:r>
    </w:p>
    <w:p>
      <w:pPr>
        <w:bidi w:val="0"/>
        <w:rPr>
          <w:rFonts w:hint="default" w:ascii="Times New Roman" w:hAnsi="Times New Roman" w:eastAsia="仿宋" w:cs="Times New Roman"/>
          <w:sz w:val="32"/>
          <w:szCs w:val="32"/>
          <w:lang w:val="en-US" w:eastAsia="zh-CN"/>
        </w:rPr>
      </w:pPr>
    </w:p>
    <w:p>
      <w:pPr>
        <w:bidi w:val="0"/>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为</w:t>
      </w:r>
      <w:r>
        <w:rPr>
          <w:rFonts w:hint="default" w:ascii="Times New Roman" w:hAnsi="Times New Roman" w:eastAsia="仿宋" w:cs="Times New Roman"/>
          <w:sz w:val="32"/>
          <w:szCs w:val="32"/>
        </w:rPr>
        <w:t>确保</w:t>
      </w:r>
      <w:r>
        <w:rPr>
          <w:rFonts w:hint="eastAsia" w:ascii="Times New Roman" w:hAnsi="Times New Roman" w:eastAsia="仿宋" w:cs="Times New Roman"/>
          <w:sz w:val="32"/>
          <w:szCs w:val="32"/>
          <w:lang w:eastAsia="zh-CN"/>
        </w:rPr>
        <w:t>西乌珠穆沁旗乌兰牧骑</w:t>
      </w:r>
      <w:r>
        <w:rPr>
          <w:rFonts w:hint="default" w:ascii="Times New Roman" w:hAnsi="Times New Roman" w:eastAsia="仿宋" w:cs="Times New Roman"/>
          <w:sz w:val="32"/>
          <w:szCs w:val="32"/>
        </w:rPr>
        <w:t>2021年公开招聘</w:t>
      </w:r>
      <w:r>
        <w:rPr>
          <w:rFonts w:hint="eastAsia" w:ascii="Times New Roman" w:hAnsi="Times New Roman" w:eastAsia="仿宋" w:cs="Times New Roman"/>
          <w:sz w:val="32"/>
          <w:szCs w:val="32"/>
          <w:lang w:eastAsia="zh-CN"/>
        </w:rPr>
        <w:t>演职人员考试</w:t>
      </w:r>
      <w:r>
        <w:rPr>
          <w:rFonts w:hint="default" w:ascii="Times New Roman" w:hAnsi="Times New Roman" w:eastAsia="仿宋" w:cs="Times New Roman"/>
          <w:sz w:val="32"/>
          <w:szCs w:val="32"/>
        </w:rPr>
        <w:t>工作安全进行，现将有关新冠肺炎疫情防控措施和要求告知如下，请所有考生知悉、理解、配合和支持。</w:t>
      </w:r>
    </w:p>
    <w:p>
      <w:pPr>
        <w:numPr>
          <w:ilvl w:val="0"/>
          <w:numId w:val="0"/>
        </w:numPr>
        <w:bidi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按照国家相关防控政策要求，所有考生在考前14天内尽量减少不必要的人员流动，避免人员聚集。</w:t>
      </w:r>
    </w:p>
    <w:p>
      <w:pPr>
        <w:numPr>
          <w:ilvl w:val="0"/>
          <w:numId w:val="0"/>
        </w:numPr>
        <w:bidi w:val="0"/>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二、健康码为绿码且健康状况正常，经现场测量体温正常（37.3℃以下）、行程卡正常的考生可正常参加</w:t>
      </w:r>
      <w:r>
        <w:rPr>
          <w:rFonts w:hint="eastAsia" w:ascii="Times New Roman" w:hAnsi="Times New Roman" w:eastAsia="仿宋" w:cs="Times New Roman"/>
          <w:sz w:val="32"/>
          <w:szCs w:val="32"/>
          <w:lang w:eastAsia="zh-CN"/>
        </w:rPr>
        <w:t>考试</w:t>
      </w:r>
      <w:r>
        <w:rPr>
          <w:rFonts w:hint="default" w:ascii="Times New Roman" w:hAnsi="Times New Roman" w:eastAsia="仿宋" w:cs="Times New Roman"/>
          <w:sz w:val="32"/>
          <w:szCs w:val="32"/>
        </w:rPr>
        <w:t>。</w:t>
      </w:r>
    </w:p>
    <w:p>
      <w:pPr>
        <w:numPr>
          <w:ilvl w:val="0"/>
          <w:numId w:val="0"/>
        </w:numPr>
        <w:bidi w:val="0"/>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三、有以下情形之一的考生不能参加</w:t>
      </w:r>
      <w:r>
        <w:rPr>
          <w:rFonts w:hint="eastAsia" w:ascii="Times New Roman" w:hAnsi="Times New Roman" w:eastAsia="仿宋" w:cs="Times New Roman"/>
          <w:sz w:val="32"/>
          <w:szCs w:val="32"/>
          <w:lang w:eastAsia="zh-CN"/>
        </w:rPr>
        <w:t>考试</w:t>
      </w:r>
    </w:p>
    <w:p>
      <w:pPr>
        <w:bidi w:val="0"/>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（一）正处于隔离治疗期的确诊病例、无症状感染者，以及隔离期未满的密切接触者、密切接触者的密切接触者；</w:t>
      </w:r>
      <w:r>
        <w:rPr>
          <w:rFonts w:hint="default" w:ascii="Times New Roman" w:hAnsi="Times New Roman" w:eastAsia="仿宋" w:cs="Times New Roman"/>
          <w:sz w:val="32"/>
          <w:szCs w:val="32"/>
          <w:lang w:val="en-US" w:eastAsia="zh-CN"/>
        </w:rPr>
        <w:t xml:space="preserve">     </w:t>
      </w:r>
    </w:p>
    <w:p>
      <w:pPr>
        <w:bidi w:val="0"/>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（二）</w:t>
      </w:r>
      <w:r>
        <w:rPr>
          <w:rFonts w:hint="eastAsia" w:ascii="Times New Roman" w:hAnsi="Times New Roman" w:eastAsia="仿宋" w:cs="Times New Roman"/>
          <w:sz w:val="32"/>
          <w:szCs w:val="32"/>
          <w:lang w:eastAsia="zh-CN"/>
        </w:rPr>
        <w:t>考试</w:t>
      </w:r>
      <w:r>
        <w:rPr>
          <w:rFonts w:hint="default" w:ascii="Times New Roman" w:hAnsi="Times New Roman" w:eastAsia="仿宋" w:cs="Times New Roman"/>
          <w:sz w:val="32"/>
          <w:szCs w:val="32"/>
        </w:rPr>
        <w:t>前21天内有国外和港台旅居史的报考者不能参加考试；</w:t>
      </w:r>
    </w:p>
    <w:p>
      <w:pPr>
        <w:bidi w:val="0"/>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（三）</w:t>
      </w:r>
      <w:r>
        <w:rPr>
          <w:rFonts w:hint="eastAsia" w:ascii="Times New Roman" w:hAnsi="Times New Roman" w:eastAsia="仿宋" w:cs="Times New Roman"/>
          <w:sz w:val="32"/>
          <w:szCs w:val="32"/>
          <w:lang w:eastAsia="zh-CN"/>
        </w:rPr>
        <w:t>考试</w:t>
      </w:r>
      <w:r>
        <w:rPr>
          <w:rFonts w:hint="default" w:ascii="Times New Roman" w:hAnsi="Times New Roman" w:eastAsia="仿宋" w:cs="Times New Roman"/>
          <w:sz w:val="32"/>
          <w:szCs w:val="32"/>
        </w:rPr>
        <w:t>前14天内有国内高风险区域旅居史；</w:t>
      </w:r>
    </w:p>
    <w:p>
      <w:pPr>
        <w:bidi w:val="0"/>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（四）</w:t>
      </w:r>
      <w:r>
        <w:rPr>
          <w:rFonts w:hint="eastAsia" w:ascii="Times New Roman" w:hAnsi="Times New Roman" w:eastAsia="仿宋" w:cs="Times New Roman"/>
          <w:sz w:val="32"/>
          <w:szCs w:val="32"/>
          <w:lang w:eastAsia="zh-CN"/>
        </w:rPr>
        <w:t>考试</w:t>
      </w:r>
      <w:r>
        <w:rPr>
          <w:rFonts w:hint="default" w:ascii="Times New Roman" w:hAnsi="Times New Roman" w:eastAsia="仿宋" w:cs="Times New Roman"/>
          <w:sz w:val="32"/>
          <w:szCs w:val="32"/>
        </w:rPr>
        <w:t>前14天内有国内中风险区域旅居史，且未持当地指挥部批准证明和72小时内有效核酸检测阴性证明的考生。</w:t>
      </w:r>
    </w:p>
    <w:p>
      <w:pPr>
        <w:bidi w:val="0"/>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四</w:t>
      </w:r>
      <w:r>
        <w:rPr>
          <w:rFonts w:hint="default" w:ascii="Times New Roman" w:hAnsi="Times New Roman" w:eastAsia="仿宋" w:cs="Times New Roman"/>
          <w:sz w:val="32"/>
          <w:szCs w:val="32"/>
        </w:rPr>
        <w:t>、以下考生需提供考前3天内内蒙古自治区内的核酸检测阴性证明</w:t>
      </w:r>
    </w:p>
    <w:p>
      <w:pPr>
        <w:bidi w:val="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考前14天内从国内中、高风险区域所在地级市（直辖市为区）的其他地区（无中、高风险地区旅居史）进入内蒙古自治区的考生。</w:t>
      </w:r>
    </w:p>
    <w:p>
      <w:pPr>
        <w:bidi w:val="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五</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考生考前准备事项</w:t>
      </w:r>
    </w:p>
    <w:p>
      <w:pPr>
        <w:bidi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通过“蒙速办”APP关注健康状况</w:t>
      </w:r>
    </w:p>
    <w:p>
      <w:pPr>
        <w:bidi w:val="0"/>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请广大考生务必做好自我健康管理，于考前15天起持续关注健康码状态。</w:t>
      </w:r>
    </w:p>
    <w:p>
      <w:pPr>
        <w:bidi w:val="0"/>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（二）考生需自备口罩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一次性使用医用口罩或医用外科口罩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bidi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（三）因防疫检测要求，考生务必在开考前1小时到达考点，验证入场。逾期到场，耽误考试时间的，责任自负。</w:t>
      </w:r>
    </w:p>
    <w:p>
      <w:pPr>
        <w:bidi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（四）</w:t>
      </w:r>
      <w:r>
        <w:rPr>
          <w:rFonts w:hint="default" w:ascii="Times New Roman" w:hAnsi="Times New Roman" w:eastAsia="仿宋" w:cs="Times New Roman"/>
          <w:sz w:val="32"/>
          <w:szCs w:val="32"/>
        </w:rPr>
        <w:t>在考点门口入场时，提前准备好身份证、准考证，相关证明，并出示“蒙速办”健康码和行程卡备查。</w:t>
      </w:r>
    </w:p>
    <w:p>
      <w:pPr>
        <w:bidi w:val="0"/>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六</w:t>
      </w:r>
      <w:r>
        <w:rPr>
          <w:rFonts w:hint="default" w:ascii="Times New Roman" w:hAnsi="Times New Roman" w:eastAsia="仿宋" w:cs="Times New Roman"/>
          <w:sz w:val="32"/>
          <w:szCs w:val="32"/>
        </w:rPr>
        <w:t>、考生考试期间义务</w:t>
      </w:r>
    </w:p>
    <w:p>
      <w:pPr>
        <w:bidi w:val="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（一）配合和服从防疫管理</w:t>
      </w:r>
    </w:p>
    <w:p>
      <w:pPr>
        <w:bidi w:val="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1.所有考生在考点考场期间须全程佩戴口罩，进行身份核验时需摘除口罩。</w:t>
      </w:r>
    </w:p>
    <w:p>
      <w:pPr>
        <w:bidi w:val="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2.自觉配合完成检测流程后从规定通道进入考点。进考点后在规定区域活动，考后及时离开。</w:t>
      </w:r>
    </w:p>
    <w:p>
      <w:pPr>
        <w:bidi w:val="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3.按照疫情防控要求，除有序去洗手间，所有考生须在原位静坐等候，不得随意走动和喧哗。</w:t>
      </w:r>
    </w:p>
    <w:p>
      <w:pPr>
        <w:bidi w:val="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4.如有相应症状或经检测发现有异常情况的，要按规定服从</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不得参加考试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安排到隔离考场考试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就诊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等相关处置。</w:t>
      </w:r>
    </w:p>
    <w:p>
      <w:pPr>
        <w:bidi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（二）关注身体状况</w:t>
      </w:r>
    </w:p>
    <w:p>
      <w:pPr>
        <w:bidi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考试期间考生出现发热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体温≥37.3℃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等异常症状的，应及时报告并自觉服从考试现场工作人员管理。经医疗卫生专业人员会同考点研判认为具备继续参加考试条件的，安排在备用隔离考场继续考试。考试过程中，因个人原因需要接受健康检查或需要转移到隔离考场而耽误的考试时间不予补充延时。</w:t>
      </w:r>
    </w:p>
    <w:p>
      <w:pPr>
        <w:bidi w:val="0"/>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七</w:t>
      </w:r>
      <w:r>
        <w:rPr>
          <w:rFonts w:hint="default" w:ascii="Times New Roman" w:hAnsi="Times New Roman" w:eastAsia="仿宋" w:cs="Times New Roman"/>
          <w:sz w:val="32"/>
          <w:szCs w:val="32"/>
        </w:rPr>
        <w:t>、其他</w:t>
      </w:r>
    </w:p>
    <w:p>
      <w:pPr>
        <w:bidi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与考试相关的安排及疫情防控工作有新情况、新要求和规定的，将另行公告通知，请报考人员随时关注</w:t>
      </w:r>
      <w:r>
        <w:rPr>
          <w:rFonts w:hint="default" w:ascii="Times New Roman" w:hAnsi="Times New Roman" w:eastAsia="仿宋" w:cs="Times New Roman"/>
          <w:color w:val="auto"/>
          <w:sz w:val="32"/>
          <w:szCs w:val="32"/>
          <w:highlight w:val="none"/>
          <w:lang w:val="en-US" w:eastAsia="zh-CN"/>
        </w:rPr>
        <w:t>西乌旗政府门户网站（http://www.xwq.gov.cn）</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西乌发布</w:t>
      </w:r>
      <w:r>
        <w:rPr>
          <w:rFonts w:hint="eastAsia" w:ascii="Times New Roman" w:hAnsi="Times New Roman" w:eastAsia="仿宋" w:cs="Times New Roman"/>
          <w:color w:val="auto"/>
          <w:sz w:val="32"/>
          <w:szCs w:val="32"/>
          <w:highlight w:val="none"/>
          <w:lang w:val="en-US" w:eastAsia="zh-CN"/>
        </w:rPr>
        <w:t>等媒体。</w:t>
      </w:r>
    </w:p>
    <w:p>
      <w:pPr>
        <w:bidi w:val="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八</w:t>
      </w:r>
      <w:r>
        <w:rPr>
          <w:rFonts w:hint="default" w:ascii="Times New Roman" w:hAnsi="Times New Roman" w:eastAsia="仿宋" w:cs="Times New Roman"/>
          <w:sz w:val="32"/>
          <w:szCs w:val="32"/>
        </w:rPr>
        <w:t>、有关要求</w:t>
      </w:r>
    </w:p>
    <w:p>
      <w:pPr>
        <w:bidi w:val="0"/>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考生不配合考试防疫工作、不如实报告健康状况，隐瞒或谎报旅居史、接触史、健康状况等疫情防控信息，提供虚假防疫证明材料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信息</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的，取消考试资格。造成不良后果的，依法追究其法律责任。 </w:t>
      </w:r>
    </w:p>
    <w:p>
      <w:pPr>
        <w:pStyle w:val="2"/>
        <w:rPr>
          <w:rFonts w:hint="eastAsia"/>
          <w:lang w:eastAsia="zh-CN"/>
        </w:rPr>
      </w:pPr>
    </w:p>
    <w:p>
      <w:pPr>
        <w:bidi w:val="0"/>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auto"/>
          <w:sz w:val="32"/>
          <w:szCs w:val="32"/>
        </w:rPr>
        <w:t>附件：</w:t>
      </w:r>
      <w:r>
        <w:rPr>
          <w:rFonts w:hint="default" w:ascii="Times New Roman" w:hAnsi="Times New Roman" w:eastAsia="仿宋" w:cs="Times New Roman"/>
          <w:sz w:val="32"/>
          <w:szCs w:val="32"/>
          <w:lang w:eastAsia="zh-CN"/>
        </w:rPr>
        <w:t>锡林郭勒盟</w:t>
      </w:r>
      <w:r>
        <w:rPr>
          <w:rFonts w:hint="default" w:ascii="Times New Roman" w:hAnsi="Times New Roman" w:eastAsia="仿宋" w:cs="Times New Roman"/>
          <w:sz w:val="32"/>
          <w:szCs w:val="32"/>
        </w:rPr>
        <w:t>2021年事业单位公开招聘</w:t>
      </w:r>
      <w:r>
        <w:rPr>
          <w:rFonts w:hint="default" w:ascii="Times New Roman" w:hAnsi="Times New Roman" w:eastAsia="仿宋" w:cs="Times New Roman"/>
          <w:sz w:val="32"/>
          <w:szCs w:val="32"/>
          <w:lang w:eastAsia="zh-CN"/>
        </w:rPr>
        <w:t>考试</w:t>
      </w:r>
      <w:r>
        <w:rPr>
          <w:rFonts w:hint="default" w:ascii="Times New Roman" w:hAnsi="Times New Roman" w:eastAsia="仿宋" w:cs="Times New Roman"/>
          <w:sz w:val="32"/>
          <w:szCs w:val="32"/>
        </w:rPr>
        <w:t>考生疫情</w:t>
      </w:r>
      <w:r>
        <w:rPr>
          <w:rFonts w:hint="default" w:ascii="Times New Roman" w:hAnsi="Times New Roman" w:eastAsia="仿宋" w:cs="Times New Roman"/>
          <w:sz w:val="32"/>
          <w:szCs w:val="32"/>
          <w:lang w:val="en-US" w:eastAsia="zh-CN"/>
        </w:rPr>
        <w:t xml:space="preserve">     </w:t>
      </w:r>
    </w:p>
    <w:p>
      <w:pPr>
        <w:bidi w:val="0"/>
        <w:ind w:firstLine="960" w:firstLineChars="300"/>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sz w:val="32"/>
          <w:szCs w:val="32"/>
        </w:rPr>
        <w:t>防控承诺书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12"/>
          <w:rFonts w:hint="default" w:ascii="Times New Roman" w:hAnsi="Times New Roman" w:eastAsia="黑体" w:cs="Times New Roman"/>
          <w:i w:val="0"/>
          <w:iCs w:val="0"/>
          <w:caps w:val="0"/>
          <w:color w:val="auto"/>
          <w:spacing w:val="30"/>
          <w:sz w:val="32"/>
          <w:szCs w:val="32"/>
          <w:shd w:val="clear" w:fill="FFFFFF"/>
          <w:lang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12"/>
          <w:rFonts w:hint="default" w:ascii="Times New Roman" w:hAnsi="Times New Roman" w:eastAsia="黑体" w:cs="Times New Roman"/>
          <w:i w:val="0"/>
          <w:iCs w:val="0"/>
          <w:caps w:val="0"/>
          <w:color w:val="auto"/>
          <w:spacing w:val="30"/>
          <w:sz w:val="32"/>
          <w:szCs w:val="32"/>
          <w:shd w:val="clear" w:fill="FFFFFF"/>
          <w:lang w:eastAsia="zh-CN"/>
        </w:rPr>
      </w:pPr>
      <w:r>
        <w:rPr>
          <w:rStyle w:val="12"/>
          <w:rFonts w:hint="default" w:ascii="Times New Roman" w:hAnsi="Times New Roman" w:eastAsia="黑体" w:cs="Times New Roman"/>
          <w:i w:val="0"/>
          <w:iCs w:val="0"/>
          <w:caps w:val="0"/>
          <w:color w:val="auto"/>
          <w:spacing w:val="30"/>
          <w:sz w:val="32"/>
          <w:szCs w:val="32"/>
          <w:shd w:val="clear" w:fill="FFFFFF"/>
          <w:lang w:eastAsia="zh-CN"/>
        </w:rPr>
        <w:t>附件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sz w:val="44"/>
          <w:szCs w:val="44"/>
          <w:lang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30"/>
          <w:sz w:val="44"/>
          <w:szCs w:val="44"/>
        </w:rPr>
      </w:pPr>
      <w:r>
        <w:rPr>
          <w:rFonts w:hint="eastAsia" w:ascii="方正小标宋简体" w:hAnsi="方正小标宋简体" w:eastAsia="方正小标宋简体" w:cs="方正小标宋简体"/>
          <w:sz w:val="44"/>
          <w:szCs w:val="44"/>
        </w:rPr>
        <w:t>考生疫情防控承诺书</w:t>
      </w:r>
    </w:p>
    <w:p>
      <w:pPr>
        <w:bidi w:val="0"/>
        <w:rPr>
          <w:rFonts w:hint="default" w:ascii="Times New Roman" w:hAnsi="Times New Roman" w:eastAsia="仿宋" w:cs="Times New Roman"/>
          <w:sz w:val="32"/>
          <w:szCs w:val="32"/>
        </w:rPr>
      </w:pPr>
      <w:r>
        <w:rPr>
          <w:rFonts w:hint="default" w:ascii="Times New Roman" w:hAnsi="Times New Roman" w:eastAsia="Microsoft YaHei UI" w:cs="Times New Roman"/>
          <w:b w:val="0"/>
          <w:bCs w:val="0"/>
          <w:i w:val="0"/>
          <w:iCs w:val="0"/>
          <w:caps w:val="0"/>
          <w:color w:val="auto"/>
          <w:spacing w:val="30"/>
          <w:szCs w:val="25"/>
          <w:shd w:val="clear" w:fill="FFFFFF"/>
        </w:rPr>
        <w:t>     </w:t>
      </w:r>
      <w:r>
        <w:rPr>
          <w:rFonts w:hint="default" w:ascii="Times New Roman" w:hAnsi="Times New Roman" w:eastAsia="仿宋" w:cs="Times New Roman"/>
          <w:sz w:val="32"/>
          <w:szCs w:val="32"/>
        </w:rPr>
        <w:t xml:space="preserve"> </w:t>
      </w:r>
    </w:p>
    <w:p>
      <w:pPr>
        <w:bidi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本人已认真阅读《考生新冠肺炎疫情防控告知书》，知悉告知的所有事项和防疫要求。在此郑重承诺：本人提交和现场出示的所有防疫材料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信息</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均真实、准确、完整、有效，符合疫情防控相关要求，并积极配合自觉服从考试防疫相关检查监测，无隐瞒或谎报旅居史、接触史、健康状况等疫情防控信息。如违反相关规定，自愿承担相关责任、接受相应处理。</w:t>
      </w:r>
    </w:p>
    <w:p>
      <w:pPr>
        <w:pStyle w:val="2"/>
        <w:rPr>
          <w:rFonts w:hint="default"/>
        </w:rPr>
      </w:pPr>
    </w:p>
    <w:p>
      <w:pPr>
        <w:bidi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bidi w:val="0"/>
        <w:rPr>
          <w:rFonts w:hint="default" w:ascii="Times New Roman" w:hAnsi="Times New Roman" w:eastAsia="仿宋" w:cs="Times New Roman"/>
          <w:sz w:val="32"/>
          <w:szCs w:val="32"/>
        </w:rPr>
      </w:pPr>
    </w:p>
    <w:p>
      <w:pPr>
        <w:bidi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诺</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人：     </w:t>
      </w:r>
    </w:p>
    <w:p>
      <w:pPr>
        <w:bidi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承诺时间：</w:t>
      </w:r>
    </w:p>
    <w:p>
      <w:pPr>
        <w:bidi w:val="0"/>
        <w:jc w:val="center"/>
        <w:rPr>
          <w:rFonts w:hint="default" w:ascii="Times New Roman" w:hAnsi="Times New Roman" w:eastAsia="方正小标宋简体" w:cs="Times New Roman"/>
          <w:color w:val="auto"/>
          <w:sz w:val="44"/>
          <w:szCs w:val="44"/>
          <w:lang w:val="en-US" w:eastAsia="zh-CN"/>
        </w:rPr>
      </w:pPr>
    </w:p>
    <w:p>
      <w:pPr>
        <w:rPr>
          <w:rFonts w:hint="default" w:ascii="Times New Roman" w:hAnsi="Times New Roman" w:cs="Times New Roman"/>
        </w:rPr>
      </w:pPr>
    </w:p>
    <w:p>
      <w:pPr>
        <w:pStyle w:val="2"/>
        <w:keepLines w:val="0"/>
        <w:widowControl w:val="0"/>
        <w:snapToGrid/>
        <w:spacing w:before="0" w:beforeAutospacing="0" w:after="0" w:afterAutospacing="0" w:line="580" w:lineRule="exact"/>
        <w:ind w:left="0" w:leftChars="0" w:firstLine="0" w:firstLineChars="0"/>
        <w:jc w:val="both"/>
        <w:textAlignment w:val="baseline"/>
        <w:rPr>
          <w:rFonts w:hint="eastAsia" w:ascii="Times New Roman" w:hAnsi="Times New Roman" w:eastAsia="仿宋" w:cs="Times New Roman"/>
          <w:b w:val="0"/>
          <w:i w:val="0"/>
          <w:caps w:val="0"/>
          <w:color w:val="000000"/>
          <w:spacing w:val="0"/>
          <w:w w:val="100"/>
          <w:sz w:val="30"/>
          <w:szCs w:val="30"/>
          <w:lang w:val="en-US" w:eastAsia="zh-CN"/>
        </w:rPr>
      </w:pPr>
    </w:p>
    <w:sectPr>
      <w:headerReference r:id="rId3" w:type="default"/>
      <w:footerReference r:id="rId4"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5323F"/>
    <w:rsid w:val="00631938"/>
    <w:rsid w:val="168D7D6E"/>
    <w:rsid w:val="1C7B21EF"/>
    <w:rsid w:val="1F483D00"/>
    <w:rsid w:val="2AA5323F"/>
    <w:rsid w:val="2B1346B4"/>
    <w:rsid w:val="2FC04E0B"/>
    <w:rsid w:val="40ED72F5"/>
    <w:rsid w:val="45EE601B"/>
    <w:rsid w:val="52895AEF"/>
    <w:rsid w:val="5BE565DC"/>
    <w:rsid w:val="5FA42F93"/>
    <w:rsid w:val="73016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after="120" w:afterLines="0"/>
      <w:ind w:left="420" w:leftChars="200"/>
    </w:pPr>
  </w:style>
  <w:style w:type="paragraph" w:styleId="5">
    <w:name w:val="index 8"/>
    <w:basedOn w:val="1"/>
    <w:next w:val="1"/>
    <w:qFormat/>
    <w:uiPriority w:val="0"/>
    <w:pPr>
      <w:spacing w:line="240" w:lineRule="auto"/>
      <w:ind w:left="0" w:firstLine="200" w:firstLineChars="200"/>
      <w:jc w:val="both"/>
    </w:pPr>
    <w:rPr>
      <w:rFonts w:ascii="仿宋_GB2312"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5"/>
    <w:qFormat/>
    <w:uiPriority w:val="0"/>
    <w:pPr>
      <w:widowControl w:val="0"/>
      <w:spacing w:before="100" w:beforeAutospacing="1" w:after="100" w:afterAutospacing="1" w:line="240" w:lineRule="auto"/>
      <w:jc w:val="left"/>
    </w:pPr>
    <w:rPr>
      <w:rFonts w:ascii="宋体" w:eastAsia="宋体" w:cs="Times New Roman"/>
      <w:kern w:val="2"/>
      <w:sz w:val="24"/>
      <w:szCs w:val="22"/>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正文1"/>
    <w:next w:val="2"/>
    <w:qFormat/>
    <w:uiPriority w:val="0"/>
    <w:pPr>
      <w:widowControl w:val="0"/>
      <w:suppressAutoHyphens w:val="0"/>
      <w:bidi w:val="0"/>
      <w:spacing w:before="0" w:after="0"/>
      <w:jc w:val="both"/>
    </w:pPr>
    <w:rPr>
      <w:rFonts w:ascii="Calibri" w:hAnsi="Calibri" w:eastAsia="宋体" w:cs="Times New Roman"/>
      <w:color w:val="auto"/>
      <w:kern w:val="2"/>
      <w:sz w:val="21"/>
      <w:szCs w:val="20"/>
      <w:lang w:val="en-US" w:eastAsia="zh-CN" w:bidi="ar-SA"/>
    </w:rPr>
  </w:style>
  <w:style w:type="paragraph" w:customStyle="1" w:styleId="15">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2021-09-30T08:03:00Z</dcterms:created>
  <dc:creator>AAA苏伦嘎</dc:creator>
  <cp:lastModifiedBy>hss</cp:lastModifiedBy>
  <cp:lastPrinted>2021-11-22T08:04:00Z</cp:lastPrinted>
  <dcterms:modified xsi:type="dcterms:W3CDTF">2021-11-22T10:28:02Z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A578ADA3327E4A219D8394991AEA12ED</vt:lpwstr>
  </property>
</Properties>
</file>