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"http://download.scpta.gov.cn/zlxz/2014swhtkhzpjsrygwbfj1.doc" </w:instrText>
      </w:r>
      <w:r>
        <w:fldChar w:fldCharType="separate"/>
      </w:r>
      <w:r>
        <w:rPr>
          <w:rFonts w:hint="eastAsia" w:ascii="宋体" w:hAnsi="宋体"/>
          <w:b/>
          <w:sz w:val="32"/>
          <w:szCs w:val="32"/>
        </w:rPr>
        <w:t>绵阳市疾病预防控制中心2021年公开考核招聘专业技术人员岗位和条件一览表</w:t>
      </w:r>
      <w:r>
        <w:rPr>
          <w:rFonts w:hint="eastAsia" w:ascii="宋体" w:hAnsi="宋体"/>
          <w:b/>
          <w:sz w:val="32"/>
          <w:szCs w:val="32"/>
        </w:rPr>
        <w:fldChar w:fldCharType="end"/>
      </w:r>
    </w:p>
    <w:bookmarkEnd w:id="0"/>
    <w:tbl>
      <w:tblPr>
        <w:tblStyle w:val="4"/>
        <w:tblW w:w="1406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37"/>
        <w:gridCol w:w="2910"/>
        <w:gridCol w:w="1110"/>
        <w:gridCol w:w="912"/>
        <w:gridCol w:w="1656"/>
        <w:gridCol w:w="344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招聘职位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招聘人数</w:t>
            </w:r>
          </w:p>
        </w:tc>
        <w:tc>
          <w:tcPr>
            <w:tcW w:w="10032" w:type="dxa"/>
            <w:gridSpan w:val="5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其他要求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专业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</w:tc>
        <w:tc>
          <w:tcPr>
            <w:tcW w:w="2125" w:type="dxa"/>
            <w:vMerge w:val="continue"/>
          </w:tcPr>
          <w:p>
            <w:pPr>
              <w:widowControl/>
              <w:jc w:val="center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卫生检验人员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30周岁以下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(1991年11月1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普通高等教育全日制本科</w:t>
            </w: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卫生检验与检疫、卫生检验</w:t>
            </w:r>
          </w:p>
        </w:tc>
        <w:tc>
          <w:tcPr>
            <w:tcW w:w="34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取得中级专业技术职称年龄在35周岁以下(1986年11月1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9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35周岁以下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(1986年11月1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普通高等教育硕士研究生及以上</w:t>
            </w: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卫生检验与检疫、卫生检验学</w:t>
            </w:r>
          </w:p>
        </w:tc>
        <w:tc>
          <w:tcPr>
            <w:tcW w:w="34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同时具备全日制本科卫生检验与检疫、卫生检验、医学检验、医学检验技术专业学历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预防医学岗位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30周岁以下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(1991年11月1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普通高等教育全日制本科</w:t>
            </w: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预防医学</w:t>
            </w:r>
          </w:p>
        </w:tc>
        <w:tc>
          <w:tcPr>
            <w:tcW w:w="344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取得中级专业技术职称年龄在35周岁以下(1986年11月1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9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35周岁以下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(1986年11月1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日后出生)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普通高等教育硕士研究生及以上</w:t>
            </w: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流行病与卫生统计学、劳动卫生与环境卫生学、营养与食品卫生学、公共卫生</w:t>
            </w:r>
          </w:p>
        </w:tc>
        <w:tc>
          <w:tcPr>
            <w:tcW w:w="3444" w:type="dxa"/>
            <w:vAlign w:val="center"/>
          </w:tcPr>
          <w:p>
            <w:pPr>
              <w:spacing w:line="240" w:lineRule="exact"/>
              <w:jc w:val="center"/>
            </w:pPr>
            <w:r>
              <w:t>同时具备全日制本科医学类专业学历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公共卫生专业研究方向为流行病与卫生统计、劳动卫生与环境卫生、营养与食品卫生</w:t>
            </w:r>
          </w:p>
        </w:tc>
      </w:tr>
    </w:tbl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9444E"/>
    <w:rsid w:val="130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2021-10-27T01:25:00Z</dcterms:created>
  <dc:creator>VICTOR</dc:creator>
  <cp:lastModifiedBy>VICTOR</cp:lastModifiedBy>
  <dcterms:modified xsi:type="dcterms:W3CDTF">2021-10-27T01:28:21Z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D5CA653D646F4EF39E17AA061856E11F</vt:lpwstr>
  </property>
</Properties>
</file>