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ascii="黑体" w:hAnsi="黑体" w:eastAsia="黑体" w:cs="宋体"/>
          <w:color w:val="000000"/>
          <w:sz w:val="32"/>
          <w:szCs w:val="32"/>
        </w:rPr>
        <w:t>附件</w:t>
      </w:r>
    </w:p>
    <w:p>
      <w:pPr>
        <w:pStyle w:val="5"/>
        <w:widowControl/>
        <w:spacing w:after="120"/>
        <w:jc w:val="center"/>
        <w:rPr>
          <w:rFonts w:cs="方正小标宋_GBK" w:asciiTheme="majorEastAsia" w:hAnsiTheme="majorEastAsia" w:eastAsiaTheme="majorEastAsia"/>
          <w:b/>
          <w:sz w:val="36"/>
          <w:szCs w:val="36"/>
        </w:rPr>
      </w:pPr>
      <w:r>
        <w:rPr>
          <w:rFonts w:hint="eastAsia" w:cs="方正小标宋_GBK" w:asciiTheme="majorEastAsia" w:hAnsiTheme="majorEastAsia"/>
          <w:b/>
          <w:sz w:val="36"/>
          <w:szCs w:val="36"/>
          <w:lang w:eastAsia="zh-CN"/>
        </w:rPr>
        <w:t>参加笔试人员</w:t>
      </w:r>
      <w:r>
        <w:rPr>
          <w:rFonts w:cs="方正小标宋_GBK" w:asciiTheme="majorEastAsia" w:hAnsiTheme="majorEastAsia"/>
          <w:b/>
          <w:sz w:val="36"/>
          <w:szCs w:val="36"/>
        </w:rPr>
        <w:t>健康承诺书</w:t>
      </w:r>
    </w:p>
    <w:tbl>
      <w:tblPr>
        <w:tblStyle w:val="4"/>
        <w:tblW w:w="8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1846"/>
        <w:gridCol w:w="2029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831" w:type="dxa"/>
          </w:tcPr>
          <w:p>
            <w:pPr>
              <w:pStyle w:val="5"/>
              <w:spacing w:line="5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1846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029" w:type="dxa"/>
          </w:tcPr>
          <w:p>
            <w:pPr>
              <w:pStyle w:val="5"/>
              <w:spacing w:line="5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653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1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  <w:t>近 14 天内有无进出</w:t>
            </w:r>
          </w:p>
          <w:p>
            <w:pPr>
              <w:pStyle w:val="5"/>
              <w:spacing w:line="5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  <w:t>新型冠状病毒肺炎疫情中高风险地区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5"/>
              <w:spacing w:line="5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lang w:eastAsia="en-US"/>
              </w:rPr>
              <w:t>有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lang w:eastAsia="en-US"/>
              </w:rPr>
              <w:t>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  <w:t xml:space="preserve">   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lang w:eastAsia="en-US"/>
              </w:rPr>
              <w:t>无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lang w:eastAsia="en-US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1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  <w:t>有无接触疑似、确诊新型冠状病毒肺炎患者史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5"/>
              <w:spacing w:line="5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lang w:eastAsia="en-US"/>
              </w:rPr>
              <w:t>有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lang w:eastAsia="en-US"/>
              </w:rPr>
              <w:t>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  <w:t xml:space="preserve">   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lang w:eastAsia="en-US"/>
              </w:rPr>
              <w:t>无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lang w:eastAsia="en-US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831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pacing w:val="-12"/>
                <w:kern w:val="0"/>
                <w:sz w:val="24"/>
                <w:szCs w:val="20"/>
              </w:rPr>
              <w:t>有无</w:t>
            </w:r>
            <w:r>
              <w:rPr>
                <w:rFonts w:hint="eastAsia" w:ascii="仿宋" w:hAnsi="仿宋" w:eastAsia="仿宋" w:cs="宋体"/>
                <w:color w:val="000000"/>
                <w:spacing w:val="-12"/>
                <w:kern w:val="0"/>
                <w:sz w:val="24"/>
                <w:szCs w:val="20"/>
                <w:lang w:val="en-US" w:eastAsia="zh-CN"/>
              </w:rPr>
              <w:t>48小时内（10月28日至29日）</w:t>
            </w:r>
            <w:r>
              <w:rPr>
                <w:rFonts w:ascii="仿宋" w:hAnsi="仿宋" w:eastAsia="仿宋" w:cs="宋体"/>
                <w:color w:val="000000"/>
                <w:spacing w:val="-12"/>
                <w:kern w:val="0"/>
                <w:sz w:val="24"/>
                <w:szCs w:val="20"/>
              </w:rPr>
              <w:t>核酸检测合格报告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5"/>
              <w:spacing w:line="5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lang w:eastAsia="en-US"/>
              </w:rPr>
              <w:t>有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lang w:eastAsia="en-US"/>
              </w:rPr>
              <w:t>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  <w:t xml:space="preserve">              </w:t>
            </w:r>
            <w:bookmarkStart w:id="0" w:name="_GoBack"/>
            <w:bookmarkEnd w:id="0"/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lang w:eastAsia="en-US"/>
              </w:rPr>
              <w:t>无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lang w:eastAsia="en-US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831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int="eastAsia" w:ascii="仿宋" w:hAnsi="仿宋" w:eastAsia="仿宋" w:cs="宋体"/>
                <w:color w:val="000000"/>
                <w:spacing w:val="-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2"/>
                <w:kern w:val="0"/>
                <w:sz w:val="24"/>
                <w:szCs w:val="20"/>
              </w:rPr>
              <w:t>通信大数据行程卡</w:t>
            </w:r>
          </w:p>
          <w:p>
            <w:pPr>
              <w:pStyle w:val="5"/>
              <w:spacing w:line="500" w:lineRule="exact"/>
              <w:jc w:val="center"/>
              <w:rPr>
                <w:rFonts w:ascii="仿宋" w:hAnsi="仿宋" w:eastAsia="仿宋" w:cs="宋体"/>
                <w:color w:val="000000"/>
                <w:spacing w:val="-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2"/>
                <w:kern w:val="0"/>
                <w:sz w:val="24"/>
                <w:szCs w:val="20"/>
              </w:rPr>
              <w:t>绿码（无星号）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5"/>
              <w:spacing w:line="50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  <w:lang w:eastAsia="zh-CN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lang w:eastAsia="en-US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             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lang w:eastAsia="en-US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9" w:type="dxa"/>
            <w:gridSpan w:val="4"/>
            <w:vAlign w:val="center"/>
          </w:tcPr>
          <w:p>
            <w:pPr>
              <w:pStyle w:val="5"/>
              <w:spacing w:line="500" w:lineRule="exact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  <w:t>目前健康状况（有则打</w:t>
            </w:r>
            <w:r>
              <w:rPr>
                <w:rFonts w:ascii="仿宋" w:hAnsi="仿宋" w:eastAsia="仿宋" w:cs="宋体"/>
                <w:color w:val="000000"/>
                <w:spacing w:val="-1"/>
                <w:kern w:val="0"/>
                <w:sz w:val="24"/>
                <w:szCs w:val="20"/>
              </w:rPr>
              <w:t>“√”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  <w:t>，可多选）：</w:t>
            </w:r>
          </w:p>
          <w:p>
            <w:pPr>
              <w:pStyle w:val="5"/>
              <w:spacing w:line="500" w:lineRule="exact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  <w:t>发热（  ）   咳嗽（  ）   咽痛（  ）      胸闷（  ）</w:t>
            </w:r>
          </w:p>
          <w:p>
            <w:pPr>
              <w:pStyle w:val="5"/>
              <w:spacing w:line="500" w:lineRule="exact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  <w:t>腹泻（  ）   头疼（  ）   呼吸困难（  ）  恶心呕吐（  ）</w:t>
            </w:r>
          </w:p>
          <w:p>
            <w:pPr>
              <w:pStyle w:val="5"/>
              <w:spacing w:line="500" w:lineRule="exact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lang w:eastAsia="en-US"/>
              </w:rPr>
              <w:t>无上述异常症状（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lang w:eastAsia="en-U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831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lang w:eastAsia="en-US"/>
              </w:rPr>
              <w:t>其他基础性疾病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5"/>
              <w:spacing w:line="5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高血压 （ ）  糖尿</w:t>
            </w:r>
            <w:r>
              <w:rPr>
                <w:rFonts w:ascii="仿宋" w:hAnsi="仿宋" w:eastAsia="仿宋" w:cs="宋体"/>
                <w:sz w:val="24"/>
              </w:rPr>
              <w:t>病（</w:t>
            </w:r>
            <w:r>
              <w:rPr>
                <w:rFonts w:hint="eastAsia" w:ascii="仿宋" w:hAnsi="仿宋" w:eastAsia="仿宋" w:cs="宋体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sz w:val="24"/>
              </w:rPr>
              <w:t>）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心脏病</w:t>
            </w:r>
            <w:r>
              <w:rPr>
                <w:rFonts w:ascii="仿宋" w:hAnsi="仿宋" w:eastAsia="仿宋" w:cs="宋体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sz w:val="24"/>
              </w:rPr>
              <w:t>）</w:t>
            </w:r>
          </w:p>
          <w:p>
            <w:pPr>
              <w:pStyle w:val="5"/>
              <w:spacing w:line="500" w:lineRule="exact"/>
              <w:rPr>
                <w:rFonts w:ascii="仿宋" w:hAnsi="仿宋" w:eastAsia="仿宋" w:cs="宋体"/>
                <w:sz w:val="24"/>
                <w:u w:val="thick"/>
              </w:rPr>
            </w:pPr>
            <w:r>
              <w:rPr>
                <w:rFonts w:hint="eastAsia" w:ascii="仿宋" w:hAnsi="仿宋" w:eastAsia="仿宋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316230</wp:posOffset>
                      </wp:positionV>
                      <wp:extent cx="2438400" cy="0"/>
                      <wp:effectExtent l="0" t="0" r="0" b="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.1pt;margin-top:24.9pt;height:0pt;width:192pt;z-index:251661312;mso-width-relative:page;mso-height-relative:page;" filled="f" stroked="t" coordsize="21600,21600" o:gfxdata="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dc7+zWAAAACAEAAA8AAAAAAAAAAQAgAAAAIgAAAGRy&#10;cy9kb3ducmV2LnhtbFBLAQIUABQAAAAIAIdO4kA7qYy/zgEAAGUDAAAOAAAAAAAAAAEAIAAAACUB&#10;AABkcnMvZTJvRG9jLnhtbFBLBQYAAAAABgAGAFkBAABl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sz w:val="24"/>
              </w:rPr>
              <w:t>其他</w:t>
            </w:r>
            <w:r>
              <w:rPr>
                <w:rFonts w:ascii="仿宋" w:hAnsi="仿宋" w:eastAsia="仿宋" w:cs="宋体"/>
                <w:sz w:val="24"/>
                <w:u w:val="thick"/>
              </w:rPr>
              <w:t xml:space="preserve">  </w:t>
            </w:r>
          </w:p>
        </w:tc>
      </w:tr>
    </w:tbl>
    <w:p>
      <w:pPr>
        <w:pStyle w:val="5"/>
        <w:widowControl/>
        <w:rPr>
          <w:rFonts w:ascii="黑体" w:hAnsi="黑体" w:eastAsia="黑体" w:cs="宋体"/>
          <w:color w:val="000000"/>
          <w:spacing w:val="-4"/>
          <w:sz w:val="28"/>
          <w:szCs w:val="28"/>
        </w:rPr>
      </w:pPr>
    </w:p>
    <w:p>
      <w:pPr>
        <w:pStyle w:val="5"/>
        <w:widowControl/>
        <w:rPr>
          <w:rFonts w:ascii="黑体" w:hAnsi="黑体" w:eastAsia="黑体" w:cs="宋体"/>
          <w:color w:val="000000"/>
          <w:spacing w:val="1"/>
          <w:sz w:val="28"/>
          <w:szCs w:val="28"/>
        </w:rPr>
      </w:pPr>
      <w:r>
        <w:rPr>
          <w:rFonts w:ascii="黑体" w:hAnsi="黑体" w:eastAsia="黑体" w:cs="宋体"/>
          <w:color w:val="000000"/>
          <w:spacing w:val="-4"/>
          <w:sz w:val="28"/>
          <w:szCs w:val="28"/>
        </w:rPr>
        <w:t>本人承诺以上提供的资料真实准确。如有不实，本人愿承担</w:t>
      </w:r>
      <w:r>
        <w:rPr>
          <w:rFonts w:ascii="黑体" w:hAnsi="黑体" w:eastAsia="黑体" w:cs="宋体"/>
          <w:color w:val="000000"/>
          <w:spacing w:val="1"/>
          <w:sz w:val="28"/>
          <w:szCs w:val="28"/>
        </w:rPr>
        <w:t>由此引起的一切后果及法律责任。</w:t>
      </w:r>
    </w:p>
    <w:p>
      <w:pPr>
        <w:pStyle w:val="5"/>
        <w:widowControl/>
        <w:rPr>
          <w:rFonts w:ascii="黑体" w:hAnsi="黑体" w:eastAsia="黑体" w:cs="宋体"/>
          <w:color w:val="000000"/>
          <w:spacing w:val="1"/>
          <w:sz w:val="28"/>
          <w:szCs w:val="28"/>
        </w:rPr>
      </w:pPr>
    </w:p>
    <w:p>
      <w:pPr>
        <w:pStyle w:val="5"/>
        <w:widowControl/>
        <w:rPr>
          <w:rFonts w:ascii="黑体" w:hAnsi="黑体" w:eastAsia="黑体" w:cs="宋体"/>
          <w:color w:val="000000"/>
          <w:spacing w:val="1"/>
          <w:sz w:val="28"/>
          <w:szCs w:val="28"/>
        </w:rPr>
      </w:pPr>
    </w:p>
    <w:p>
      <w:pPr>
        <w:pStyle w:val="5"/>
        <w:widowControl/>
        <w:rPr>
          <w:rFonts w:ascii="黑体" w:hAnsi="黑体" w:eastAsia="黑体" w:cs="宋体"/>
          <w:color w:val="000000"/>
          <w:sz w:val="28"/>
          <w:szCs w:val="28"/>
        </w:rPr>
      </w:pPr>
      <w:r>
        <w:rPr>
          <w:rFonts w:ascii="黑体" w:hAnsi="黑体" w:eastAsia="黑体" w:cs="宋体"/>
          <w:color w:val="000000"/>
          <w:sz w:val="28"/>
          <w:szCs w:val="28"/>
        </w:rPr>
        <w:t xml:space="preserve">填报人签名：                      </w:t>
      </w:r>
      <w:r>
        <w:rPr>
          <w:rFonts w:hint="eastAsia" w:ascii="黑体" w:hAnsi="黑体" w:eastAsia="黑体" w:cs="宋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ascii="黑体" w:hAnsi="黑体" w:eastAsia="黑体" w:cs="宋体"/>
          <w:color w:val="000000"/>
          <w:sz w:val="28"/>
          <w:szCs w:val="28"/>
        </w:rPr>
        <w:t>填报日期：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63941"/>
    <w:rsid w:val="45CE73FD"/>
    <w:rsid w:val="5DF63941"/>
    <w:rsid w:val="7D7D16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1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HBTV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2021-10-25T10:04:00Z</dcterms:created>
  <dc:creator>王珏</dc:creator>
  <cp:lastModifiedBy>王珏</cp:lastModifiedBy>
  <cp:lastPrinted>2021-10-25T10:19:16Z</cp:lastPrinted>
  <dcterms:modified xsi:type="dcterms:W3CDTF">2021-10-25T11:02:56Z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