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528D" w14:textId="77777777" w:rsidR="00B62EE8" w:rsidRDefault="00BF4B9F">
      <w:pPr>
        <w:spacing w:line="60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</w:t>
      </w:r>
      <w:r>
        <w:rPr>
          <w:rFonts w:ascii="仿宋_GB2312" w:eastAsia="仿宋_GB2312" w:hAnsi="仿宋_GB2312" w:cs="仿宋_GB2312" w:hint="eastAsia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：</w:t>
      </w:r>
    </w:p>
    <w:p w14:paraId="693CD385" w14:textId="77777777" w:rsidR="00B62EE8" w:rsidRDefault="00BF4B9F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/>
          <w:color w:val="000000"/>
          <w:sz w:val="21"/>
          <w:szCs w:val="21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1"/>
          <w:szCs w:val="21"/>
          <w:shd w:val="clear" w:color="auto" w:fill="FFFFFF"/>
        </w:rPr>
        <w:t xml:space="preserve">　</w:t>
      </w:r>
    </w:p>
    <w:p w14:paraId="5D8B8F86" w14:textId="25EFA838" w:rsidR="00B62EE8" w:rsidRDefault="00BF4B9F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color w:val="000000"/>
          <w:sz w:val="44"/>
          <w:szCs w:val="44"/>
          <w:shd w:val="clear" w:color="auto" w:fill="FFFFFF"/>
        </w:rPr>
        <w:t>2021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color w:val="000000"/>
          <w:sz w:val="44"/>
          <w:szCs w:val="44"/>
          <w:shd w:val="clear" w:color="auto" w:fill="FFFFFF"/>
        </w:rPr>
        <w:t>年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color w:val="000000"/>
          <w:sz w:val="44"/>
          <w:szCs w:val="44"/>
          <w:shd w:val="clear" w:color="auto" w:fill="FFFFFF"/>
        </w:rPr>
        <w:t>阳谷经济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color w:val="000000"/>
          <w:sz w:val="44"/>
          <w:szCs w:val="44"/>
          <w:shd w:val="clear" w:color="auto" w:fill="FFFFFF"/>
        </w:rPr>
        <w:t>开发区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color w:val="000000"/>
          <w:sz w:val="44"/>
          <w:szCs w:val="44"/>
          <w:shd w:val="clear" w:color="auto" w:fill="FFFFFF"/>
        </w:rPr>
        <w:t>公开</w:t>
      </w:r>
      <w:r w:rsidR="0087353D">
        <w:rPr>
          <w:rStyle w:val="a6"/>
          <w:rFonts w:ascii="方正小标宋简体" w:eastAsia="方正小标宋简体" w:hAnsi="方正小标宋简体" w:cs="方正小标宋简体" w:hint="eastAsia"/>
          <w:b w:val="0"/>
          <w:color w:val="000000"/>
          <w:sz w:val="44"/>
          <w:szCs w:val="44"/>
          <w:shd w:val="clear" w:color="auto" w:fill="FFFFFF"/>
        </w:rPr>
        <w:t>招聘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color w:val="000000"/>
          <w:sz w:val="44"/>
          <w:szCs w:val="44"/>
          <w:shd w:val="clear" w:color="auto" w:fill="FFFFFF"/>
        </w:rPr>
        <w:t>工作人员考生疫情防控告知书</w:t>
      </w:r>
    </w:p>
    <w:p w14:paraId="4E0DEB55" w14:textId="77777777" w:rsidR="00B62EE8" w:rsidRDefault="00B62EE8">
      <w:pPr>
        <w:pStyle w:val="a5"/>
        <w:spacing w:before="0" w:beforeAutospacing="0" w:after="0" w:afterAutospacing="0" w:line="600" w:lineRule="exact"/>
        <w:ind w:firstLine="720"/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</w:pPr>
    </w:p>
    <w:p w14:paraId="070A0C0D" w14:textId="2AF9BEC4" w:rsidR="00B62EE8" w:rsidRDefault="00BF4B9F">
      <w:pPr>
        <w:pStyle w:val="a5"/>
        <w:spacing w:before="0" w:beforeAutospacing="0" w:after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一、参加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年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阳谷经济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开发区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公开</w:t>
      </w:r>
      <w:r w:rsidR="0087353D"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招聘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工作人员笔试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的考生，请务必在考前申领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山东省电子健康通行码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。</w:t>
      </w:r>
    </w:p>
    <w:p w14:paraId="277CFEFA" w14:textId="77777777" w:rsidR="00B62EE8" w:rsidRDefault="00BF4B9F">
      <w:pPr>
        <w:pStyle w:val="a5"/>
        <w:spacing w:before="0" w:beforeAutospacing="0" w:after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二、山东省电子健康</w:t>
      </w:r>
      <w:proofErr w:type="gramStart"/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通行码可通过</w:t>
      </w:r>
      <w:proofErr w:type="gramEnd"/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健康山东服务号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”</w:t>
      </w:r>
      <w:proofErr w:type="gramStart"/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微信公众号</w:t>
      </w:r>
      <w:proofErr w:type="gramEnd"/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、爱山东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APP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、支付宝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电子健康通行卡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等渠道申领。</w:t>
      </w:r>
    </w:p>
    <w:p w14:paraId="014E95C4" w14:textId="77777777" w:rsidR="00B62EE8" w:rsidRDefault="00BF4B9F">
      <w:pPr>
        <w:pStyle w:val="a5"/>
        <w:spacing w:before="0" w:beforeAutospacing="0" w:after="0" w:afterAutospacing="0" w:line="600" w:lineRule="exact"/>
        <w:ind w:firstLine="70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三、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考试前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14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天内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，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去过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中、高风险地区所在城市（中、高风险地区以当地正式发布的为准）的考生，要主动申报，并严格按照疫情防控要求做好疫情相关防控工作。</w:t>
      </w:r>
    </w:p>
    <w:p w14:paraId="3ED4249E" w14:textId="77777777" w:rsidR="00B62EE8" w:rsidRDefault="00BF4B9F">
      <w:pPr>
        <w:pStyle w:val="a5"/>
        <w:spacing w:before="0" w:beforeAutospacing="0" w:after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四、考生进入考点时，须接受体温测量、核验山东省电子健康通行码、准考证和有效身份证件。</w:t>
      </w:r>
    </w:p>
    <w:p w14:paraId="6B8DA5E0" w14:textId="77777777" w:rsidR="00B62EE8" w:rsidRDefault="00BF4B9F">
      <w:pPr>
        <w:pStyle w:val="a5"/>
        <w:spacing w:before="0" w:beforeAutospacing="0" w:after="0" w:afterAutospacing="0" w:line="600" w:lineRule="exact"/>
        <w:ind w:firstLine="720"/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</w:pP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持</w:t>
      </w:r>
      <w:proofErr w:type="gramStart"/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非绿码的</w:t>
      </w:r>
      <w:proofErr w:type="gramEnd"/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考生应主动向考点所在地疫情防控部门报告，告知旅居史、接触史和就诊史，由当地专家组评估后确定考试安排。</w:t>
      </w:r>
    </w:p>
    <w:p w14:paraId="34217DEF" w14:textId="77777777" w:rsidR="00B62EE8" w:rsidRDefault="00BF4B9F">
      <w:pPr>
        <w:pStyle w:val="a5"/>
        <w:spacing w:before="0" w:beforeAutospacing="0" w:after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五、请考生加强防疫知识学习，考前主动减少外出和不必要的聚集、人员接触。每日自觉进行体温测量、记录及健康状况监测。</w:t>
      </w:r>
    </w:p>
    <w:p w14:paraId="03E90189" w14:textId="77777777" w:rsidR="00B62EE8" w:rsidRDefault="00BF4B9F">
      <w:pPr>
        <w:pStyle w:val="a5"/>
        <w:spacing w:before="0" w:beforeAutospacing="0" w:after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lastRenderedPageBreak/>
        <w:t>六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、请考生预留充足入场时间，建议至少提前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1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小时到达考点。考生须听从考点工作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人员指挥，保持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一米线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”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，排队有序入场。</w:t>
      </w:r>
    </w:p>
    <w:p w14:paraId="1CEC91BB" w14:textId="77777777" w:rsidR="00B62EE8" w:rsidRDefault="00BF4B9F">
      <w:pPr>
        <w:pStyle w:val="a5"/>
        <w:spacing w:before="0" w:beforeAutospacing="0" w:after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七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、考生参加考试时应自备一次性使用医用口罩或医用外科口罩，除接受身份核验时按要求摘下口罩外，进出考点以及考试期间应全程佩戴口罩（具体要求</w:t>
      </w:r>
      <w:proofErr w:type="gramStart"/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视考试</w:t>
      </w:r>
      <w:proofErr w:type="gramEnd"/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期间疫情防控的总体要求确定）。</w:t>
      </w:r>
    </w:p>
    <w:p w14:paraId="3A9F65D0" w14:textId="77777777" w:rsidR="00B62EE8" w:rsidRDefault="00BF4B9F">
      <w:pPr>
        <w:pStyle w:val="a5"/>
        <w:spacing w:before="0" w:beforeAutospacing="0" w:after="0" w:afterAutospacing="0" w:line="600" w:lineRule="exact"/>
        <w:ind w:firstLine="720"/>
        <w:rPr>
          <w:rFonts w:ascii="Times New Roman" w:eastAsia="仿宋_GB2312" w:hAnsi="Times New Roman"/>
          <w:color w:val="000000"/>
          <w:sz w:val="18"/>
          <w:szCs w:val="18"/>
        </w:rPr>
      </w:pP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八</w:t>
      </w:r>
      <w:r>
        <w:rPr>
          <w:rFonts w:ascii="仿宋_GB2312" w:eastAsia="仿宋_GB2312" w:hAnsi="Times New Roman" w:cs="仿宋_GB2312"/>
          <w:color w:val="000000"/>
          <w:sz w:val="34"/>
          <w:szCs w:val="34"/>
          <w:shd w:val="clear" w:color="auto" w:fill="FFFFFF"/>
        </w:rPr>
        <w:t>、参加考试时，请考生备齐个人防护用品，严格做好个人防护，保持卫生。合理安排交通和食宿，注意饮食卫生</w:t>
      </w:r>
      <w:r>
        <w:rPr>
          <w:rFonts w:ascii="仿宋_GB2312" w:eastAsia="仿宋_GB2312" w:hAnsi="Times New Roman" w:cs="仿宋_GB2312" w:hint="eastAsia"/>
          <w:color w:val="000000"/>
          <w:sz w:val="34"/>
          <w:szCs w:val="34"/>
          <w:shd w:val="clear" w:color="auto" w:fill="FFFFFF"/>
        </w:rPr>
        <w:t>。</w:t>
      </w:r>
    </w:p>
    <w:sectPr w:rsidR="00B62EE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1791" w14:textId="77777777" w:rsidR="00BF4B9F" w:rsidRDefault="00BF4B9F">
      <w:r>
        <w:separator/>
      </w:r>
    </w:p>
  </w:endnote>
  <w:endnote w:type="continuationSeparator" w:id="0">
    <w:p w14:paraId="5F0EF250" w14:textId="77777777" w:rsidR="00BF4B9F" w:rsidRDefault="00BF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4A24" w14:textId="77777777" w:rsidR="00B62EE8" w:rsidRDefault="00BF4B9F">
    <w:pPr>
      <w:pStyle w:val="a3"/>
    </w:pPr>
    <w:r>
      <w:pict w14:anchorId="31A8D4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4DBBDFB" w14:textId="77777777" w:rsidR="00B62EE8" w:rsidRDefault="00BF4B9F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1A5A" w14:textId="77777777" w:rsidR="00BF4B9F" w:rsidRDefault="00BF4B9F">
      <w:r>
        <w:separator/>
      </w:r>
    </w:p>
  </w:footnote>
  <w:footnote w:type="continuationSeparator" w:id="0">
    <w:p w14:paraId="1FEC0FEE" w14:textId="77777777" w:rsidR="00BF4B9F" w:rsidRDefault="00BF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2D7"/>
    <w:rsid w:val="00624FF9"/>
    <w:rsid w:val="0087353D"/>
    <w:rsid w:val="00B442D7"/>
    <w:rsid w:val="00B62EE8"/>
    <w:rsid w:val="00BF4B9F"/>
    <w:rsid w:val="01D259BF"/>
    <w:rsid w:val="105B0B81"/>
    <w:rsid w:val="1B1837EC"/>
    <w:rsid w:val="1FD329B0"/>
    <w:rsid w:val="31C60793"/>
    <w:rsid w:val="3D1A61B7"/>
    <w:rsid w:val="49532FCD"/>
    <w:rsid w:val="4CDE74FB"/>
    <w:rsid w:val="54426267"/>
    <w:rsid w:val="637B4A3B"/>
    <w:rsid w:val="75F62907"/>
    <w:rsid w:val="7A4D694C"/>
    <w:rsid w:val="7B1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5C09F"/>
  <w15:docId w15:val="{01CE906D-4A28-4360-A210-849F4F7D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2021-08-18T09:37:00Z</cp:lastPrinted>
  <dcterms:created xsi:type="dcterms:W3CDTF">2021-06-01T00:44:00Z</dcterms:created>
  <dcterms:modified xsi:type="dcterms:W3CDTF">2021-10-21T07:26:00Z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96459D1967174BDB99CFFA892A8DFD5B</vt:lpwstr>
  </property>
</Properties>
</file>