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29" w:type="dxa"/>
        <w:tblInd w:w="-6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41"/>
        <w:gridCol w:w="1118"/>
        <w:gridCol w:w="204"/>
        <w:gridCol w:w="1132"/>
        <w:gridCol w:w="545"/>
        <w:gridCol w:w="587"/>
        <w:gridCol w:w="757"/>
        <w:gridCol w:w="251"/>
        <w:gridCol w:w="1160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shd w:val="clear" w:color="auto" w:fill="FFFFFF"/>
              </w:rPr>
              <w:t xml:space="preserve">     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shd w:val="clear" w:color="auto" w:fill="FFFFFF"/>
              </w:rPr>
              <w:t> 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宁津惠宁投资控股集团有限公司应聘报名登记表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本人现居住地</w:t>
            </w:r>
          </w:p>
        </w:tc>
        <w:tc>
          <w:tcPr>
            <w:tcW w:w="69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是否为应届毕业生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称</w:t>
            </w:r>
          </w:p>
        </w:tc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取得资格证书或专业技能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工作单位（学校）及职务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郑重声明</w:t>
            </w:r>
          </w:p>
        </w:tc>
        <w:tc>
          <w:tcPr>
            <w:tcW w:w="86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本人郑重声明以上填报事项全部属实，并愿意接受相关背景调查。若填报事项与事实不符，本人愿意承担由此引起的责任及后果。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签名：         日期：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填表须知：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1、请不要改变表格的结构，务必将内容填写完整，如没有的填写“无”。"工作单位及职务"一栏为社会在职人员必填。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该表及其他证件复印件概不退还。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4D0A"/>
    <w:rsid w:val="28CE0759"/>
    <w:rsid w:val="558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hAnsi="Times New Roman" w:eastAsia="黑体"/>
      <w:kern w:val="0"/>
      <w:szCs w:val="20"/>
      <w:lang w:val="en-GB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2021-09-29T08:35:00Z</dcterms:created>
  <dc:creator>朋友都说让我起一个阳光点的名字</dc:creator>
  <cp:lastModifiedBy>雪吻之泪</cp:lastModifiedBy>
  <dcterms:modified xsi:type="dcterms:W3CDTF">2021-09-30T01:48:02Z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1354AF7B88314A30A4344611E7EF7380</vt:lpwstr>
  </property>
</Properties>
</file>