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附件 2： </w:t>
      </w:r>
      <w:bookmarkStart w:id="0" w:name="_GoBack"/>
      <w:r>
        <w:rPr>
          <w:rFonts w:hint="eastAsia" w:ascii="微软雅黑" w:hAnsi="微软雅黑" w:eastAsia="微软雅黑" w:cs="微软雅黑"/>
          <w:sz w:val="22"/>
          <w:szCs w:val="22"/>
        </w:rPr>
        <w:t>体能测试内容及标准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一、适用范围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物流公司社会化招聘人员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二、 测试项目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800 米跑步、俯卧撑、深蹲起跳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三、合格标准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(一)800 米,5 分钟之内完成(含 5 分钟)。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(二)俯卧撑 2 分钟之内完成 15 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(三) 深蹲起跳 1 分钟之内完成 15 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四、有关要求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(一)本测试标准、评价只适用于本次招聘工作。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(二)测试项目任何一项不合格者，均视同为体能测试 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(三)对测试有异议的，可申请组织复试，复试仍不合 格的，不再组织第三次测试。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(四)身体有缺陷者、测试有一项不参加者均认定为不 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(五)凡体能测试不符合合格标准的，取消应聘资格， 并告知应聘者。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五、注意事项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(一)体能测试前需将测试项目及标准、注意事项、有 关要求向参加测试者告知。有不适合者应主动申请退出。如 因个人隐瞒实际情况，致使体能测试中造成不良后果，责任 由测试者自负。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(二)参加体能测试测试人员持本人身份证原件，笔试 准考证，在规定时间内到达指定地点参加体能测试。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171E0"/>
    <w:rsid w:val="401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2021-09-19T06:26:00Z</dcterms:created>
  <dc:creator>Administrator</dc:creator>
  <cp:lastModifiedBy>Administrator</cp:lastModifiedBy>
  <dcterms:modified xsi:type="dcterms:W3CDTF">2021-09-19T07:21:18Z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