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8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应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聘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须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</w:p>
    <w:p>
      <w:pPr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contextualSpacing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哪些人员可以应聘？</w:t>
      </w:r>
    </w:p>
    <w:p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按照事业单位公开招聘的有关规定，凡符合《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年峄城区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疾病预防控制中心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公开招聘工作人员简章》（以下简称《简章》）规定的招聘条件及岗位条件者，均可应聘。</w:t>
      </w:r>
    </w:p>
    <w:p>
      <w:pPr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contextualSpacing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2.哪些人员不能应聘？</w:t>
      </w:r>
    </w:p>
    <w:p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（1）现役军人；</w:t>
      </w:r>
    </w:p>
    <w:p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（2）在读全日制普通高校非应届毕业生（也不能用已取得的学历学位作为条件应聘）；</w:t>
      </w:r>
    </w:p>
    <w:p>
      <w:pPr>
        <w:snapToGrid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（3）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曾受过刑事处罚、曾被开除党籍和曾被开除公职的人员；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在公务员考录和事业单位招聘中被认定有严重违纪违规行为的人员;</w:t>
      </w:r>
    </w:p>
    <w:p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（4）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法律法规等规定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不得聘用的其他情形的人员。</w:t>
      </w:r>
    </w:p>
    <w:p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（5）应聘人员不得应聘有《事业单位人事管理回避规定》（人社部规〔2019〕1号）中应回避情形的岗位。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contextualSpacing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3.留学回国人员应聘需要提供哪些材料？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leftChars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留学回国人员应聘的，除需提供《简章》中规定的相关材料外，还要提供国家教育部门的学历学位认证。应聘人员可登录教育部留学服务中心网站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（http://www.cscse.edu.cn）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查询认证的有关要求和程序。学历学位认证材料，在面试前与其他材料一并提交审核。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contextualSpacing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4.“应届毕业生”如何界定？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本次招聘中的“应届毕业生”，是指国内普通高等学校或承担研究生教育任务的科学研究机构中，国家统一招生且就读期间个人档案保管在毕业院校的2021年毕业生。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contextualSpacing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5.2019年、2020年普通高校毕业生可否以应届毕业生的身份报考？</w:t>
      </w:r>
    </w:p>
    <w:p>
      <w:pPr>
        <w:keepNext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580" w:lineRule="exact"/>
        <w:ind w:left="0" w:leftChars="0" w:right="0" w:firstLine="61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国家统一招生的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2019年、2020年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普通高校毕业生在择业期内（国家规定择业期为二年）未落实工作单位，其档案、组织关系仍保留在原毕业学校，或保留在各级毕业生就业主管部门（毕业生就业指导服务中心）、各级人才交流服务机构和各级公共就业服务机构的毕业生，可以报考限应届毕业生报考岗位。</w:t>
      </w:r>
    </w:p>
    <w:p>
      <w:pPr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640" w:firstLineChars="200"/>
        <w:contextualSpacing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6.对学历学位取得时间有什么要求？</w:t>
      </w:r>
    </w:p>
    <w:p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应聘人员的学历学位证书，须在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2021年9月25日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取得。</w:t>
      </w:r>
    </w:p>
    <w:p>
      <w:pPr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contextualSpacing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7.学历学位高于岗位要求的人员能否应聘？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学历学位高于岗位条件要求，专业条件、其他资格条件符合岗位规定的可以应聘。</w:t>
      </w:r>
    </w:p>
    <w:p>
      <w:pPr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contextualSpacing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8.岗位汇总表中所要求的专业如何理解？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岗位汇总表中所要求的专业名称，主要参考教育部制定的现行高等教育专业目录设置。报考人员专业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所获毕业证或国家承认的学历教育证书上注明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的专业为准。</w:t>
      </w:r>
    </w:p>
    <w:p>
      <w:pPr>
        <w:snapToGrid w:val="0"/>
        <w:spacing w:line="540" w:lineRule="exact"/>
        <w:ind w:firstLine="627" w:firstLineChars="196"/>
        <w:rPr>
          <w:rFonts w:hint="default" w:ascii="Times New Roman" w:hAnsi="Times New Roman" w:eastAsia="黑体" w:cs="Times New Roman"/>
          <w:color w:val="auto"/>
          <w:sz w:val="32"/>
          <w:szCs w:val="20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黑体" w:cs="Times New Roman"/>
          <w:color w:val="auto"/>
          <w:sz w:val="32"/>
          <w:szCs w:val="20"/>
        </w:rPr>
        <w:t>应聘人员在网上提供的照片有什么要求？</w:t>
      </w:r>
    </w:p>
    <w:p>
      <w:pPr>
        <w:snapToGrid w:val="0"/>
        <w:spacing w:line="54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应聘人员在上传照片前,须先下载报名系统中的“照片审核处理工具”，按照工具使用说明对本人电子照片进行处理、保存，并将处理后的照片上传。电子照片必须是1寸近期正面免冠证件照，JPG格式，文件大小不超过20K，符合格式要求，并且与进入面试后资格审查所提供的照片同一底版。</w:t>
      </w:r>
    </w:p>
    <w:p>
      <w:pPr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contextualSpacing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10.进入面试的应聘人员需提交哪些证明材料？</w:t>
      </w:r>
    </w:p>
    <w:p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进入面试的应聘人员，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须在规定时间内，按照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招聘岗位要求，提交本人相关证明材料（原件及复印件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，复印件由审核单位留存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）及1寸近期同底版免冠照片2张。相关证明材料主要包括：</w:t>
      </w:r>
    </w:p>
    <w:p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（1）经本人签名的《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2021年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峄城区疾病预防控制中心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公开招聘工作人员报名登记表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》和《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应聘人员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诚信承诺书》。</w:t>
      </w:r>
    </w:p>
    <w:p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（2）提交国家承认的学历学位证书、身份证。</w:t>
      </w:r>
    </w:p>
    <w:p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在职人员应聘的，提交有用人权限部门或单位出具的同意应聘介绍信，对按时出具同意应聘介绍信确有困难的在职人员，可在考察或体检时提供。</w:t>
      </w:r>
    </w:p>
    <w:p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）香港和澳门居民中的中国公民应聘的，还需提供《港澳居民来往内地通行证》；台湾居民应聘的，还需提供《台湾居民来往大陆通行证》。</w:t>
      </w:r>
    </w:p>
    <w:p>
      <w:pPr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640" w:firstLineChars="200"/>
        <w:contextualSpacing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11.享受减免有关考务费用的农村特困大学生、城市低保人员、残疾人需提供哪些证明材料？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享受国家最低生活保障金的城镇家庭的应聘人员，应提交家庭所在地的县（市、区）民政部门出具的享受最低生活保障的证明和低保证；农村绝对贫困家庭的报考人员，应提交家庭所在地的县（市、区）扶贫办（部门）出具的特困证明和特困家庭基本情况档案卡，或者出具由省人力资源社会保障厅、省教育厅核发的《山东省特困家庭毕业生就业服务卡》；残疾人应提交残疾人证。</w:t>
      </w:r>
    </w:p>
    <w:p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应聘人员是否可以改报其他岗位？</w:t>
      </w:r>
    </w:p>
    <w:p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应聘人员在资格初审前可更改报考岗位。没有通过资格审查的应聘人员，在报名时间截止前可改报其他单位或该单位的其他岗位。通过资格审查的应聘人员，系统自动禁止该应聘人员改报其他岗位。</w:t>
      </w:r>
    </w:p>
    <w:p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1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对招聘岗位资格条件有疑问如何咨询？</w:t>
      </w:r>
    </w:p>
    <w:p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对招聘岗位资格条件和其他内容有疑问的，请与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峄城区疾病预防控制中心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联系（联系电话：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0632-7726158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）。</w:t>
      </w:r>
    </w:p>
    <w:p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1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填报相关表格、信息时需注意什么？</w:t>
      </w:r>
    </w:p>
    <w:p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应聘人员要仔细阅读《简章》及本须知内容，填报的相关表格、信息等必须真实、全面、准确。主要信息填报不实的，按弄虚作假处理；因信息填报不全、错误等导致未通过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资格审查的，责任由应聘人员自负。</w:t>
      </w:r>
    </w:p>
    <w:p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1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违纪违规及存在不诚信情形的应聘人员如何处理？</w:t>
      </w:r>
    </w:p>
    <w:p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应聘人员要严格遵守公开招聘的相关政策规定，其在应聘期间的表现，将作为公开招聘考察的重要内容之一。对违反公开招聘纪律的应聘人员，按照《事业单位公开招聘违纪违规行为处理规定》（中华人民共和国人力资源和社会保障部令第35号）处理。</w:t>
      </w:r>
    </w:p>
    <w:sectPr>
      <w:headerReference r:id="rId3" w:type="default"/>
      <w:footerReference r:id="rId4" w:type="default"/>
      <w:pgSz w:w="11906" w:h="16838"/>
      <w:pgMar w:top="1701" w:right="1587" w:bottom="170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10F4C"/>
    <w:rsid w:val="00012608"/>
    <w:rsid w:val="00436F15"/>
    <w:rsid w:val="01770900"/>
    <w:rsid w:val="01EE53A3"/>
    <w:rsid w:val="02D7557C"/>
    <w:rsid w:val="03ED20D3"/>
    <w:rsid w:val="041802B5"/>
    <w:rsid w:val="04526DFB"/>
    <w:rsid w:val="04946640"/>
    <w:rsid w:val="05E44A57"/>
    <w:rsid w:val="0A1C37FB"/>
    <w:rsid w:val="0CE01937"/>
    <w:rsid w:val="0DA518A9"/>
    <w:rsid w:val="0EA66364"/>
    <w:rsid w:val="0FA95079"/>
    <w:rsid w:val="14B47531"/>
    <w:rsid w:val="171679A4"/>
    <w:rsid w:val="173D5C66"/>
    <w:rsid w:val="1977610A"/>
    <w:rsid w:val="1BBC7F1A"/>
    <w:rsid w:val="1C1A0F1F"/>
    <w:rsid w:val="201D3F0B"/>
    <w:rsid w:val="20E13531"/>
    <w:rsid w:val="212559D6"/>
    <w:rsid w:val="214E0C98"/>
    <w:rsid w:val="2192460E"/>
    <w:rsid w:val="23BB556B"/>
    <w:rsid w:val="24470E1A"/>
    <w:rsid w:val="24B45299"/>
    <w:rsid w:val="2876371B"/>
    <w:rsid w:val="2B707C5A"/>
    <w:rsid w:val="2C5573DF"/>
    <w:rsid w:val="2E3F6801"/>
    <w:rsid w:val="2E710F4C"/>
    <w:rsid w:val="2EED0768"/>
    <w:rsid w:val="2F20373D"/>
    <w:rsid w:val="32196B2E"/>
    <w:rsid w:val="323C1C9A"/>
    <w:rsid w:val="36D06A95"/>
    <w:rsid w:val="38174626"/>
    <w:rsid w:val="385E4278"/>
    <w:rsid w:val="39537961"/>
    <w:rsid w:val="3E714FBA"/>
    <w:rsid w:val="3F4461FD"/>
    <w:rsid w:val="3F5A0815"/>
    <w:rsid w:val="3FFB0257"/>
    <w:rsid w:val="40DB0D1C"/>
    <w:rsid w:val="41CD5623"/>
    <w:rsid w:val="41E8725A"/>
    <w:rsid w:val="42DA27DC"/>
    <w:rsid w:val="447E21DF"/>
    <w:rsid w:val="447E53F3"/>
    <w:rsid w:val="45587515"/>
    <w:rsid w:val="472C4E16"/>
    <w:rsid w:val="475028BA"/>
    <w:rsid w:val="49A9332D"/>
    <w:rsid w:val="4DCC3851"/>
    <w:rsid w:val="50A81340"/>
    <w:rsid w:val="53AE09C2"/>
    <w:rsid w:val="55885990"/>
    <w:rsid w:val="56DE3750"/>
    <w:rsid w:val="58DA2592"/>
    <w:rsid w:val="58DC60C3"/>
    <w:rsid w:val="5BC276FE"/>
    <w:rsid w:val="5C3B2196"/>
    <w:rsid w:val="5D8D5A55"/>
    <w:rsid w:val="5DDE06B3"/>
    <w:rsid w:val="5E494431"/>
    <w:rsid w:val="5E78581E"/>
    <w:rsid w:val="5EA03626"/>
    <w:rsid w:val="5FC7289E"/>
    <w:rsid w:val="60CE65B5"/>
    <w:rsid w:val="611F1D76"/>
    <w:rsid w:val="622368B1"/>
    <w:rsid w:val="64B86A04"/>
    <w:rsid w:val="64D3515D"/>
    <w:rsid w:val="65A27CAB"/>
    <w:rsid w:val="65AA40F0"/>
    <w:rsid w:val="682C5DDF"/>
    <w:rsid w:val="690F57BF"/>
    <w:rsid w:val="69333243"/>
    <w:rsid w:val="6AD01CE2"/>
    <w:rsid w:val="6CCE4B9B"/>
    <w:rsid w:val="6EC33080"/>
    <w:rsid w:val="6F772A5D"/>
    <w:rsid w:val="70DC33DC"/>
    <w:rsid w:val="71321835"/>
    <w:rsid w:val="7191155B"/>
    <w:rsid w:val="757A40C2"/>
    <w:rsid w:val="7C3A083F"/>
    <w:rsid w:val="7CF871FF"/>
    <w:rsid w:val="7F1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2020-04-08T09:14:00Z</dcterms:created>
  <dc:creator>简单快乐</dc:creator>
  <cp:lastModifiedBy>没有或许</cp:lastModifiedBy>
  <cp:lastPrinted>2021-08-30T02:02:00Z</cp:lastPrinted>
  <dcterms:modified xsi:type="dcterms:W3CDTF">2021-09-15T12:18:29Z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5DECCA2CC93A459382BA92BFEBFBEABA</vt:lpwstr>
  </property>
</Properties>
</file>