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F4" w:rsidRDefault="00FF65CB" w:rsidP="00022680">
      <w:pPr>
        <w:spacing w:line="590" w:lineRule="exact"/>
        <w:jc w:val="center"/>
        <w:rPr>
          <w:rFonts w:ascii="方正小标宋简体" w:eastAsia="方正小标宋简体" w:hAnsi="方正小标宋简体" w:cs="方正小标宋简体"/>
          <w:kern w:val="0"/>
          <w:sz w:val="44"/>
          <w:szCs w:val="44"/>
          <w:shd w:val="clear" w:color="auto" w:fill="FFFFFF"/>
        </w:rPr>
      </w:pPr>
      <w:r>
        <w:rPr>
          <w:rFonts w:ascii="方正小标宋简体" w:eastAsia="方正小标宋简体" w:hAnsi="方正小标宋简体" w:cs="方正小标宋简体" w:hint="eastAsia"/>
          <w:kern w:val="0"/>
          <w:sz w:val="44"/>
          <w:szCs w:val="44"/>
          <w:shd w:val="clear" w:color="auto" w:fill="FFFFFF"/>
        </w:rPr>
        <w:t>福建明溪经济开发区建设投资有限公司</w:t>
      </w:r>
    </w:p>
    <w:p w:rsidR="00627EF4" w:rsidRPr="00410FE7" w:rsidRDefault="00782608" w:rsidP="00782608">
      <w:pPr>
        <w:spacing w:line="560" w:lineRule="exact"/>
        <w:jc w:val="center"/>
        <w:rPr>
          <w:rFonts w:ascii="方正小标宋简体" w:eastAsia="方正小标宋简体" w:hAnsi="方正小标宋简体" w:cs="方正小标宋简体"/>
          <w:kern w:val="0"/>
          <w:sz w:val="44"/>
          <w:szCs w:val="44"/>
          <w:shd w:val="clear" w:color="auto" w:fill="FFFFFF"/>
        </w:rPr>
      </w:pPr>
      <w:r w:rsidRPr="00410FE7">
        <w:rPr>
          <w:rFonts w:ascii="方正小标宋简体" w:eastAsia="方正小标宋简体" w:hAnsi="方正小标宋简体" w:cs="方正小标宋简体"/>
          <w:kern w:val="0"/>
          <w:sz w:val="44"/>
          <w:szCs w:val="44"/>
          <w:shd w:val="clear" w:color="auto" w:fill="FFFFFF"/>
        </w:rPr>
        <w:t>关于</w:t>
      </w:r>
      <w:r>
        <w:rPr>
          <w:rFonts w:ascii="方正小标宋简体" w:eastAsia="方正小标宋简体" w:hAnsi="方正小标宋简体" w:cs="方正小标宋简体" w:hint="eastAsia"/>
          <w:kern w:val="0"/>
          <w:sz w:val="44"/>
          <w:szCs w:val="44"/>
          <w:shd w:val="clear" w:color="auto" w:fill="FFFFFF"/>
        </w:rPr>
        <w:t>公开</w:t>
      </w:r>
      <w:r w:rsidRPr="00410FE7">
        <w:rPr>
          <w:rFonts w:ascii="方正小标宋简体" w:eastAsia="方正小标宋简体" w:hAnsi="方正小标宋简体" w:cs="方正小标宋简体"/>
          <w:kern w:val="0"/>
          <w:sz w:val="44"/>
          <w:szCs w:val="44"/>
          <w:shd w:val="clear" w:color="auto" w:fill="FFFFFF"/>
        </w:rPr>
        <w:t>招聘</w:t>
      </w:r>
      <w:r>
        <w:rPr>
          <w:rFonts w:ascii="方正小标宋简体" w:eastAsia="方正小标宋简体" w:hAnsi="方正小标宋简体" w:cs="方正小标宋简体" w:hint="eastAsia"/>
          <w:kern w:val="0"/>
          <w:sz w:val="44"/>
          <w:szCs w:val="44"/>
          <w:shd w:val="clear" w:color="auto" w:fill="FFFFFF"/>
        </w:rPr>
        <w:t>工作人员的补充公告</w:t>
      </w:r>
    </w:p>
    <w:p w:rsidR="00627EF4" w:rsidRDefault="00627EF4" w:rsidP="0095462B">
      <w:pPr>
        <w:autoSpaceDE w:val="0"/>
        <w:autoSpaceDN w:val="0"/>
        <w:adjustRightInd w:val="0"/>
        <w:spacing w:line="560" w:lineRule="exact"/>
        <w:rPr>
          <w:rFonts w:ascii="仿宋_GB2312" w:eastAsia="仿宋_GB2312" w:hAnsi="仿宋_GB2312" w:cs="仿宋_GB2312"/>
          <w:sz w:val="32"/>
          <w:szCs w:val="32"/>
          <w:shd w:val="clear" w:color="auto" w:fill="FFFFFF"/>
        </w:rPr>
      </w:pPr>
    </w:p>
    <w:p w:rsidR="00C12D50" w:rsidRDefault="00FF65CB" w:rsidP="00410FE7">
      <w:pPr>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根据《明溪县国有企业招用职工管理办法（试行）的通知》（明国资〔2021〕33号）和《2021年度县属国有企业公开招聘工作人员计划》的通知（明国资〔2021〕55号）文件精神，</w:t>
      </w:r>
      <w:r w:rsidR="00782608">
        <w:rPr>
          <w:rFonts w:ascii="仿宋_GB2312" w:eastAsia="仿宋_GB2312" w:hAnsi="仿宋_GB2312" w:cs="仿宋_GB2312" w:hint="eastAsia"/>
          <w:color w:val="333333"/>
          <w:sz w:val="32"/>
          <w:szCs w:val="32"/>
          <w:shd w:val="clear" w:color="auto" w:fill="FFFFFF"/>
        </w:rPr>
        <w:t>经研究决定,</w:t>
      </w:r>
      <w:r w:rsidR="003E31AE">
        <w:rPr>
          <w:rFonts w:ascii="仿宋_GB2312" w:eastAsia="仿宋_GB2312" w:hAnsi="仿宋_GB2312" w:cs="仿宋_GB2312" w:hint="eastAsia"/>
          <w:color w:val="333333"/>
          <w:kern w:val="0"/>
          <w:sz w:val="32"/>
          <w:szCs w:val="32"/>
          <w:shd w:val="clear" w:color="auto" w:fill="FFFFFF"/>
        </w:rPr>
        <w:t>为满足本公司发展需要和</w:t>
      </w:r>
      <w:r w:rsidR="00C12D50">
        <w:rPr>
          <w:rFonts w:ascii="仿宋_GB2312" w:eastAsia="仿宋_GB2312" w:hAnsi="仿宋_GB2312" w:cs="仿宋_GB2312" w:hint="eastAsia"/>
          <w:color w:val="333333"/>
          <w:sz w:val="32"/>
          <w:szCs w:val="32"/>
          <w:shd w:val="clear" w:color="auto" w:fill="FFFFFF"/>
        </w:rPr>
        <w:t>安环专业技术人员稀缺的实际情况</w:t>
      </w:r>
      <w:r w:rsidR="003E31AE">
        <w:rPr>
          <w:rFonts w:ascii="仿宋_GB2312" w:eastAsia="仿宋_GB2312" w:hAnsi="仿宋_GB2312" w:cs="仿宋_GB2312" w:hint="eastAsia"/>
          <w:color w:val="333333"/>
          <w:sz w:val="32"/>
          <w:szCs w:val="32"/>
          <w:shd w:val="clear" w:color="auto" w:fill="FFFFFF"/>
        </w:rPr>
        <w:t>，安全环保岗位扩大专业类别</w:t>
      </w:r>
      <w:r w:rsidR="0095462B">
        <w:rPr>
          <w:rFonts w:ascii="仿宋_GB2312" w:eastAsia="仿宋_GB2312" w:hAnsi="仿宋_GB2312" w:cs="仿宋_GB2312" w:hint="eastAsia"/>
          <w:color w:val="333333"/>
          <w:sz w:val="32"/>
          <w:szCs w:val="32"/>
          <w:shd w:val="clear" w:color="auto" w:fill="FFFFFF"/>
        </w:rPr>
        <w:t>再次公开</w:t>
      </w:r>
      <w:r w:rsidR="003E31AE">
        <w:rPr>
          <w:rFonts w:ascii="仿宋_GB2312" w:eastAsia="仿宋_GB2312" w:hAnsi="仿宋_GB2312" w:cs="仿宋_GB2312" w:hint="eastAsia"/>
          <w:color w:val="333333"/>
          <w:sz w:val="32"/>
          <w:szCs w:val="32"/>
          <w:shd w:val="clear" w:color="auto" w:fill="FFFFFF"/>
        </w:rPr>
        <w:t>招聘，调整专业要求为化学类、</w:t>
      </w:r>
      <w:r w:rsidR="0095462B">
        <w:rPr>
          <w:rFonts w:ascii="仿宋_GB2312" w:eastAsia="仿宋_GB2312" w:hAnsi="仿宋_GB2312" w:cs="仿宋_GB2312" w:hint="eastAsia"/>
          <w:color w:val="333333"/>
          <w:sz w:val="32"/>
          <w:szCs w:val="32"/>
          <w:shd w:val="clear" w:color="auto" w:fill="FFFFFF"/>
        </w:rPr>
        <w:t>环境生态类</w:t>
      </w:r>
      <w:r w:rsidR="00C12D50">
        <w:rPr>
          <w:rFonts w:ascii="仿宋_GB2312" w:eastAsia="仿宋_GB2312" w:hAnsi="仿宋_GB2312" w:cs="仿宋_GB2312" w:hint="eastAsia"/>
          <w:color w:val="333333"/>
          <w:sz w:val="32"/>
          <w:szCs w:val="32"/>
          <w:shd w:val="clear" w:color="auto" w:fill="FFFFFF"/>
        </w:rPr>
        <w:t>。</w:t>
      </w:r>
    </w:p>
    <w:p w:rsidR="00782608" w:rsidRDefault="00782608" w:rsidP="00410FE7">
      <w:pPr>
        <w:spacing w:line="560" w:lineRule="exact"/>
        <w:ind w:firstLineChars="200" w:firstLine="640"/>
        <w:rPr>
          <w:rFonts w:ascii="仿宋" w:eastAsia="仿宋" w:hAnsi="仿宋" w:cs="仿宋"/>
          <w:sz w:val="32"/>
          <w:szCs w:val="32"/>
        </w:rPr>
      </w:pPr>
      <w:r>
        <w:rPr>
          <w:rFonts w:ascii="仿宋_GB2312" w:eastAsia="仿宋_GB2312" w:hAnsi="仿宋_GB2312" w:cs="仿宋_GB2312" w:hint="eastAsia"/>
          <w:color w:val="333333"/>
          <w:sz w:val="32"/>
          <w:szCs w:val="32"/>
          <w:shd w:val="clear" w:color="auto" w:fill="FFFFFF"/>
        </w:rPr>
        <w:t>报名时间:</w:t>
      </w:r>
      <w:r w:rsidR="007D7269">
        <w:rPr>
          <w:rFonts w:ascii="仿宋_GB2312" w:eastAsia="仿宋_GB2312" w:hAnsi="仿宋_GB2312" w:cs="仿宋_GB2312" w:hint="eastAsia"/>
          <w:color w:val="333333"/>
          <w:sz w:val="32"/>
          <w:szCs w:val="32"/>
          <w:shd w:val="clear" w:color="auto" w:fill="FFFFFF"/>
        </w:rPr>
        <w:t>延长至2021年9月8日下午18时。</w:t>
      </w:r>
    </w:p>
    <w:p w:rsidR="001B65F2" w:rsidRDefault="001B65F2" w:rsidP="00410FE7">
      <w:pPr>
        <w:widowControl/>
        <w:spacing w:line="560" w:lineRule="exact"/>
        <w:ind w:leftChars="300" w:left="1430" w:hangingChars="250" w:hanging="800"/>
        <w:rPr>
          <w:rFonts w:ascii="仿宋_GB2312" w:eastAsia="仿宋_GB2312" w:hAnsi="仿宋_GB2312" w:cs="仿宋_GB2312"/>
          <w:color w:val="333333"/>
          <w:kern w:val="0"/>
          <w:sz w:val="32"/>
          <w:szCs w:val="32"/>
          <w:shd w:val="clear" w:color="auto" w:fill="FFFFFF"/>
        </w:rPr>
      </w:pPr>
    </w:p>
    <w:p w:rsidR="001645FA" w:rsidRDefault="00FF65CB" w:rsidP="001B65F2">
      <w:pPr>
        <w:widowControl/>
        <w:spacing w:line="560" w:lineRule="exact"/>
        <w:ind w:leftChars="300" w:left="1430" w:hangingChars="250" w:hanging="80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附件:</w:t>
      </w:r>
      <w:r w:rsidR="007D7269" w:rsidDel="007D7269">
        <w:rPr>
          <w:rFonts w:ascii="仿宋_GB2312" w:eastAsia="仿宋_GB2312" w:hAnsi="仿宋_GB2312" w:cs="仿宋_GB2312" w:hint="eastAsia"/>
          <w:color w:val="333333"/>
          <w:kern w:val="0"/>
          <w:sz w:val="32"/>
          <w:szCs w:val="32"/>
          <w:shd w:val="clear" w:color="auto" w:fill="FFFFFF"/>
        </w:rPr>
        <w:t xml:space="preserve"> </w:t>
      </w:r>
      <w:r>
        <w:rPr>
          <w:rFonts w:ascii="仿宋_GB2312" w:eastAsia="仿宋_GB2312" w:hAnsi="仿宋_GB2312" w:cs="仿宋_GB2312" w:hint="eastAsia"/>
          <w:color w:val="333333"/>
          <w:kern w:val="0"/>
          <w:sz w:val="32"/>
          <w:szCs w:val="32"/>
          <w:shd w:val="clear" w:color="auto" w:fill="FFFFFF"/>
        </w:rPr>
        <w:t>2021年度福建明溪经济开发区投资建设有限公司公开招聘工作人员岗位信息表</w:t>
      </w:r>
    </w:p>
    <w:p w:rsidR="00022680" w:rsidRDefault="00022680" w:rsidP="00410FE7">
      <w:pPr>
        <w:widowControl/>
        <w:spacing w:line="560" w:lineRule="exact"/>
        <w:ind w:firstLineChars="950" w:firstLine="3040"/>
        <w:rPr>
          <w:rFonts w:ascii="仿宋_GB2312" w:eastAsia="仿宋_GB2312" w:hAnsi="仿宋_GB2312" w:cs="仿宋_GB2312" w:hint="eastAsia"/>
          <w:color w:val="333333"/>
          <w:kern w:val="0"/>
          <w:sz w:val="32"/>
          <w:szCs w:val="32"/>
          <w:shd w:val="clear" w:color="auto" w:fill="FFFFFF"/>
        </w:rPr>
      </w:pPr>
    </w:p>
    <w:p w:rsidR="00022680" w:rsidRDefault="00022680" w:rsidP="00410FE7">
      <w:pPr>
        <w:widowControl/>
        <w:spacing w:line="560" w:lineRule="exact"/>
        <w:ind w:firstLineChars="950" w:firstLine="3040"/>
        <w:rPr>
          <w:rFonts w:ascii="仿宋_GB2312" w:eastAsia="仿宋_GB2312" w:hAnsi="仿宋_GB2312" w:cs="仿宋_GB2312" w:hint="eastAsia"/>
          <w:color w:val="333333"/>
          <w:kern w:val="0"/>
          <w:sz w:val="32"/>
          <w:szCs w:val="32"/>
          <w:shd w:val="clear" w:color="auto" w:fill="FFFFFF"/>
        </w:rPr>
      </w:pPr>
    </w:p>
    <w:p w:rsidR="00022680" w:rsidRDefault="00022680" w:rsidP="00410FE7">
      <w:pPr>
        <w:widowControl/>
        <w:spacing w:line="560" w:lineRule="exact"/>
        <w:ind w:firstLineChars="950" w:firstLine="3040"/>
        <w:rPr>
          <w:rFonts w:ascii="仿宋_GB2312" w:eastAsia="仿宋_GB2312" w:hAnsi="仿宋_GB2312" w:cs="仿宋_GB2312" w:hint="eastAsia"/>
          <w:color w:val="333333"/>
          <w:kern w:val="0"/>
          <w:sz w:val="32"/>
          <w:szCs w:val="32"/>
          <w:shd w:val="clear" w:color="auto" w:fill="FFFFFF"/>
        </w:rPr>
      </w:pPr>
    </w:p>
    <w:p w:rsidR="00022680" w:rsidRDefault="00022680" w:rsidP="00410FE7">
      <w:pPr>
        <w:widowControl/>
        <w:spacing w:line="560" w:lineRule="exact"/>
        <w:ind w:firstLineChars="950" w:firstLine="3040"/>
        <w:rPr>
          <w:rFonts w:ascii="仿宋_GB2312" w:eastAsia="仿宋_GB2312" w:hAnsi="仿宋_GB2312" w:cs="仿宋_GB2312" w:hint="eastAsia"/>
          <w:color w:val="333333"/>
          <w:kern w:val="0"/>
          <w:sz w:val="32"/>
          <w:szCs w:val="32"/>
          <w:shd w:val="clear" w:color="auto" w:fill="FFFFFF"/>
        </w:rPr>
      </w:pPr>
    </w:p>
    <w:p w:rsidR="00627EF4" w:rsidRDefault="00FF65CB" w:rsidP="00410FE7">
      <w:pPr>
        <w:widowControl/>
        <w:spacing w:line="560" w:lineRule="exact"/>
        <w:ind w:firstLineChars="950" w:firstLine="3040"/>
        <w:rPr>
          <w:rFonts w:ascii="仿宋_GB2312" w:eastAsia="仿宋_GB2312" w:hAnsi="方正小标宋简体" w:cs="方正小标宋简体"/>
          <w:sz w:val="32"/>
          <w:szCs w:val="32"/>
        </w:rPr>
      </w:pPr>
      <w:r>
        <w:rPr>
          <w:rFonts w:ascii="仿宋_GB2312" w:eastAsia="仿宋_GB2312" w:hAnsi="仿宋_GB2312" w:cs="仿宋_GB2312" w:hint="eastAsia"/>
          <w:color w:val="333333"/>
          <w:kern w:val="0"/>
          <w:sz w:val="32"/>
          <w:szCs w:val="32"/>
          <w:shd w:val="clear" w:color="auto" w:fill="FFFFFF"/>
        </w:rPr>
        <w:t>福建明溪经济开发区建设投资有限公司</w:t>
      </w:r>
    </w:p>
    <w:p w:rsidR="00627EF4" w:rsidRDefault="00FF65CB" w:rsidP="00410FE7">
      <w:pPr>
        <w:widowControl/>
        <w:spacing w:line="560" w:lineRule="exact"/>
        <w:ind w:firstLineChars="1600" w:firstLine="512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2021年</w:t>
      </w:r>
      <w:r w:rsidR="001B65F2">
        <w:rPr>
          <w:rFonts w:ascii="仿宋_GB2312" w:eastAsia="仿宋_GB2312" w:hAnsi="仿宋_GB2312" w:cs="仿宋_GB2312" w:hint="eastAsia"/>
          <w:color w:val="333333"/>
          <w:kern w:val="0"/>
          <w:sz w:val="32"/>
          <w:szCs w:val="32"/>
          <w:shd w:val="clear" w:color="auto" w:fill="FFFFFF"/>
        </w:rPr>
        <w:t>9</w:t>
      </w:r>
      <w:r>
        <w:rPr>
          <w:rFonts w:ascii="仿宋_GB2312" w:eastAsia="仿宋_GB2312" w:hAnsi="仿宋_GB2312" w:cs="仿宋_GB2312" w:hint="eastAsia"/>
          <w:color w:val="333333"/>
          <w:kern w:val="0"/>
          <w:sz w:val="32"/>
          <w:szCs w:val="32"/>
          <w:shd w:val="clear" w:color="auto" w:fill="FFFFFF"/>
        </w:rPr>
        <w:t>月</w:t>
      </w:r>
      <w:r w:rsidR="001B65F2">
        <w:rPr>
          <w:rFonts w:ascii="仿宋_GB2312" w:eastAsia="仿宋_GB2312" w:hAnsi="仿宋_GB2312" w:cs="仿宋_GB2312" w:hint="eastAsia"/>
          <w:color w:val="333333"/>
          <w:kern w:val="0"/>
          <w:sz w:val="32"/>
          <w:szCs w:val="32"/>
          <w:shd w:val="clear" w:color="auto" w:fill="FFFFFF"/>
        </w:rPr>
        <w:t>2</w:t>
      </w:r>
      <w:r>
        <w:rPr>
          <w:rFonts w:ascii="仿宋_GB2312" w:eastAsia="仿宋_GB2312" w:hAnsi="仿宋_GB2312" w:cs="仿宋_GB2312" w:hint="eastAsia"/>
          <w:color w:val="333333"/>
          <w:kern w:val="0"/>
          <w:sz w:val="32"/>
          <w:szCs w:val="32"/>
          <w:shd w:val="clear" w:color="auto" w:fill="FFFFFF"/>
        </w:rPr>
        <w:t>日</w:t>
      </w:r>
    </w:p>
    <w:p w:rsidR="00627EF4" w:rsidRDefault="00627EF4" w:rsidP="00410FE7">
      <w:pPr>
        <w:widowControl/>
        <w:spacing w:line="560" w:lineRule="exact"/>
        <w:rPr>
          <w:rFonts w:ascii="仿宋_GB2312" w:eastAsia="仿宋_GB2312" w:hAnsi="仿宋_GB2312" w:cs="仿宋_GB2312"/>
          <w:color w:val="333333"/>
          <w:kern w:val="0"/>
          <w:sz w:val="32"/>
          <w:szCs w:val="32"/>
          <w:shd w:val="clear" w:color="auto" w:fill="FFFFFF"/>
        </w:rPr>
        <w:sectPr w:rsidR="00627EF4" w:rsidSect="00410FE7">
          <w:footerReference w:type="default" r:id="rId8"/>
          <w:pgSz w:w="11906" w:h="16838"/>
          <w:pgMar w:top="1985" w:right="1531" w:bottom="1985" w:left="1531" w:header="851" w:footer="992" w:gutter="0"/>
          <w:cols w:space="0"/>
          <w:docGrid w:type="lines" w:linePitch="312"/>
        </w:sectPr>
      </w:pPr>
    </w:p>
    <w:p w:rsidR="00627EF4" w:rsidRDefault="00FF65CB">
      <w:pPr>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lastRenderedPageBreak/>
        <w:t>附件1</w:t>
      </w:r>
    </w:p>
    <w:p w:rsidR="00627EF4" w:rsidRDefault="00627EF4">
      <w:pPr>
        <w:spacing w:line="560" w:lineRule="exact"/>
        <w:rPr>
          <w:rFonts w:ascii="仿宋_GB2312" w:eastAsia="仿宋_GB2312" w:hAnsi="仿宋_GB2312" w:cs="仿宋_GB2312"/>
          <w:kern w:val="0"/>
          <w:sz w:val="32"/>
          <w:szCs w:val="32"/>
          <w:shd w:val="clear" w:color="auto" w:fill="FFFFFF"/>
        </w:rPr>
      </w:pPr>
    </w:p>
    <w:p w:rsidR="00627EF4" w:rsidRDefault="00FF65CB">
      <w:pPr>
        <w:spacing w:line="560" w:lineRule="exact"/>
        <w:jc w:val="center"/>
        <w:rPr>
          <w:rFonts w:ascii="方正小标宋简体" w:eastAsia="方正小标宋简体" w:hAnsi="方正小标宋简体" w:cs="方正小标宋简体"/>
          <w:kern w:val="0"/>
          <w:sz w:val="44"/>
          <w:szCs w:val="44"/>
          <w:shd w:val="clear" w:color="auto" w:fill="FFFFFF"/>
        </w:rPr>
      </w:pPr>
      <w:r>
        <w:rPr>
          <w:rFonts w:ascii="方正小标宋简体" w:eastAsia="方正小标宋简体" w:hAnsi="方正小标宋简体" w:cs="方正小标宋简体" w:hint="eastAsia"/>
          <w:kern w:val="0"/>
          <w:sz w:val="44"/>
          <w:szCs w:val="44"/>
          <w:shd w:val="clear" w:color="auto" w:fill="FFFFFF"/>
        </w:rPr>
        <w:t>2021年度福建明溪经济开发区投资建设有限公司公开招聘</w:t>
      </w:r>
    </w:p>
    <w:p w:rsidR="00627EF4" w:rsidRDefault="00FF65CB">
      <w:pPr>
        <w:spacing w:line="560" w:lineRule="exact"/>
        <w:jc w:val="center"/>
        <w:rPr>
          <w:rFonts w:ascii="方正小标宋简体" w:eastAsia="方正小标宋简体" w:hAnsi="方正小标宋简体" w:cs="方正小标宋简体"/>
          <w:kern w:val="0"/>
          <w:sz w:val="44"/>
          <w:szCs w:val="44"/>
          <w:shd w:val="clear" w:color="auto" w:fill="FFFFFF"/>
        </w:rPr>
      </w:pPr>
      <w:r>
        <w:rPr>
          <w:rFonts w:ascii="方正小标宋简体" w:eastAsia="方正小标宋简体" w:hAnsi="方正小标宋简体" w:cs="方正小标宋简体" w:hint="eastAsia"/>
          <w:kern w:val="0"/>
          <w:sz w:val="44"/>
          <w:szCs w:val="44"/>
          <w:shd w:val="clear" w:color="auto" w:fill="FFFFFF"/>
        </w:rPr>
        <w:t>工作人员岗位信息表</w:t>
      </w:r>
    </w:p>
    <w:p w:rsidR="00627EF4" w:rsidRDefault="00627EF4">
      <w:pPr>
        <w:spacing w:line="560" w:lineRule="exact"/>
        <w:rPr>
          <w:rFonts w:ascii="方正小标宋简体" w:eastAsia="方正小标宋简体" w:hAnsi="方正小标宋简体" w:cs="方正小标宋简体"/>
          <w:kern w:val="0"/>
          <w:sz w:val="44"/>
          <w:szCs w:val="44"/>
          <w:shd w:val="clear" w:color="auto" w:fill="FFFFFF"/>
        </w:rPr>
      </w:pPr>
    </w:p>
    <w:tbl>
      <w:tblPr>
        <w:tblStyle w:val="a7"/>
        <w:tblW w:w="13710" w:type="dxa"/>
        <w:jc w:val="center"/>
        <w:tblLayout w:type="fixed"/>
        <w:tblLook w:val="04A0"/>
      </w:tblPr>
      <w:tblGrid>
        <w:gridCol w:w="1732"/>
        <w:gridCol w:w="966"/>
        <w:gridCol w:w="889"/>
        <w:gridCol w:w="1460"/>
        <w:gridCol w:w="2241"/>
        <w:gridCol w:w="824"/>
        <w:gridCol w:w="824"/>
        <w:gridCol w:w="3219"/>
        <w:gridCol w:w="1555"/>
      </w:tblGrid>
      <w:tr w:rsidR="00627EF4">
        <w:trPr>
          <w:trHeight w:val="1067"/>
          <w:jc w:val="center"/>
        </w:trPr>
        <w:tc>
          <w:tcPr>
            <w:tcW w:w="1732" w:type="dxa"/>
            <w:vAlign w:val="center"/>
          </w:tcPr>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招聘</w:t>
            </w:r>
          </w:p>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岗位</w:t>
            </w:r>
          </w:p>
        </w:tc>
        <w:tc>
          <w:tcPr>
            <w:tcW w:w="966" w:type="dxa"/>
            <w:vAlign w:val="center"/>
          </w:tcPr>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招聘</w:t>
            </w:r>
          </w:p>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人数</w:t>
            </w:r>
          </w:p>
        </w:tc>
        <w:tc>
          <w:tcPr>
            <w:tcW w:w="889" w:type="dxa"/>
            <w:vAlign w:val="center"/>
          </w:tcPr>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最高</w:t>
            </w:r>
          </w:p>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年龄</w:t>
            </w:r>
          </w:p>
        </w:tc>
        <w:tc>
          <w:tcPr>
            <w:tcW w:w="1460" w:type="dxa"/>
            <w:vAlign w:val="center"/>
          </w:tcPr>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专  业</w:t>
            </w:r>
          </w:p>
        </w:tc>
        <w:tc>
          <w:tcPr>
            <w:tcW w:w="2241" w:type="dxa"/>
            <w:vAlign w:val="center"/>
          </w:tcPr>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学历要求</w:t>
            </w:r>
          </w:p>
        </w:tc>
        <w:tc>
          <w:tcPr>
            <w:tcW w:w="824" w:type="dxa"/>
            <w:vAlign w:val="center"/>
          </w:tcPr>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学位</w:t>
            </w:r>
          </w:p>
        </w:tc>
        <w:tc>
          <w:tcPr>
            <w:tcW w:w="824" w:type="dxa"/>
            <w:vAlign w:val="center"/>
          </w:tcPr>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性别</w:t>
            </w:r>
          </w:p>
        </w:tc>
        <w:tc>
          <w:tcPr>
            <w:tcW w:w="3219" w:type="dxa"/>
            <w:vAlign w:val="center"/>
          </w:tcPr>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其他条件</w:t>
            </w:r>
          </w:p>
        </w:tc>
        <w:tc>
          <w:tcPr>
            <w:tcW w:w="1555" w:type="dxa"/>
            <w:vAlign w:val="center"/>
          </w:tcPr>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备 注</w:t>
            </w:r>
          </w:p>
        </w:tc>
      </w:tr>
      <w:tr w:rsidR="00627EF4">
        <w:trPr>
          <w:jc w:val="center"/>
        </w:trPr>
        <w:tc>
          <w:tcPr>
            <w:tcW w:w="1732"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安全环保</w:t>
            </w:r>
          </w:p>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管理人员</w:t>
            </w:r>
          </w:p>
        </w:tc>
        <w:tc>
          <w:tcPr>
            <w:tcW w:w="966"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1</w:t>
            </w:r>
          </w:p>
        </w:tc>
        <w:tc>
          <w:tcPr>
            <w:tcW w:w="889"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35岁</w:t>
            </w:r>
          </w:p>
        </w:tc>
        <w:tc>
          <w:tcPr>
            <w:tcW w:w="1460"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化学类</w:t>
            </w:r>
            <w:r w:rsidR="001645FA">
              <w:rPr>
                <w:rFonts w:ascii="仿宋" w:eastAsia="仿宋" w:hAnsi="仿宋" w:cs="仿宋" w:hint="eastAsia"/>
                <w:sz w:val="28"/>
                <w:szCs w:val="28"/>
              </w:rPr>
              <w:t>、环境生态类</w:t>
            </w:r>
            <w:r>
              <w:rPr>
                <w:rFonts w:ascii="仿宋" w:eastAsia="仿宋" w:hAnsi="仿宋" w:cs="仿宋" w:hint="eastAsia"/>
                <w:sz w:val="28"/>
                <w:szCs w:val="28"/>
              </w:rPr>
              <w:t>（安全环保优先）</w:t>
            </w:r>
          </w:p>
        </w:tc>
        <w:tc>
          <w:tcPr>
            <w:tcW w:w="2241"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大专及以上</w:t>
            </w:r>
          </w:p>
        </w:tc>
        <w:tc>
          <w:tcPr>
            <w:tcW w:w="824"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不限</w:t>
            </w:r>
          </w:p>
        </w:tc>
        <w:tc>
          <w:tcPr>
            <w:tcW w:w="824"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男</w:t>
            </w:r>
          </w:p>
        </w:tc>
        <w:tc>
          <w:tcPr>
            <w:tcW w:w="3219"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w:t>
            </w:r>
          </w:p>
        </w:tc>
        <w:tc>
          <w:tcPr>
            <w:tcW w:w="1555" w:type="dxa"/>
            <w:vAlign w:val="center"/>
          </w:tcPr>
          <w:p w:rsidR="00627EF4" w:rsidRDefault="00627EF4">
            <w:pPr>
              <w:spacing w:line="560" w:lineRule="exact"/>
              <w:jc w:val="center"/>
              <w:rPr>
                <w:rFonts w:ascii="仿宋" w:eastAsia="仿宋" w:hAnsi="仿宋" w:cs="仿宋"/>
                <w:sz w:val="24"/>
              </w:rPr>
            </w:pPr>
          </w:p>
        </w:tc>
      </w:tr>
    </w:tbl>
    <w:p w:rsidR="00627EF4" w:rsidRDefault="00627EF4">
      <w:pPr>
        <w:spacing w:line="560" w:lineRule="exact"/>
        <w:rPr>
          <w:rFonts w:ascii="仿宋_GB2312" w:eastAsia="仿宋_GB2312" w:hAnsi="仿宋_GB2312" w:cs="仿宋_GB2312"/>
          <w:kern w:val="0"/>
          <w:sz w:val="32"/>
          <w:szCs w:val="32"/>
          <w:shd w:val="clear" w:color="auto" w:fill="FFFFFF"/>
        </w:rPr>
        <w:sectPr w:rsidR="00627EF4">
          <w:pgSz w:w="16838" w:h="11906" w:orient="landscape"/>
          <w:pgMar w:top="1587" w:right="2154" w:bottom="1474" w:left="2154" w:header="851" w:footer="992" w:gutter="0"/>
          <w:cols w:space="0"/>
          <w:docGrid w:type="lines" w:linePitch="312"/>
        </w:sectPr>
      </w:pPr>
    </w:p>
    <w:p w:rsidR="00627EF4" w:rsidRDefault="00627EF4" w:rsidP="00627EF4">
      <w:pPr>
        <w:widowControl/>
        <w:rPr>
          <w:rFonts w:ascii="仿宋_GB2312" w:eastAsia="仿宋_GB2312" w:hAnsi="仿宋_GB2312" w:cs="仿宋_GB2312"/>
          <w:color w:val="333333"/>
          <w:kern w:val="0"/>
          <w:sz w:val="32"/>
          <w:szCs w:val="32"/>
          <w:shd w:val="clear" w:color="auto" w:fill="FFFFFF"/>
        </w:rPr>
      </w:pPr>
    </w:p>
    <w:sectPr w:rsidR="00627EF4" w:rsidSect="00627EF4">
      <w:pgSz w:w="11906" w:h="16838"/>
      <w:pgMar w:top="2154" w:right="1474" w:bottom="215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46D" w:rsidRDefault="00E3246D" w:rsidP="00627EF4">
      <w:r>
        <w:separator/>
      </w:r>
    </w:p>
  </w:endnote>
  <w:endnote w:type="continuationSeparator" w:id="0">
    <w:p w:rsidR="00E3246D" w:rsidRDefault="00E3246D" w:rsidP="00627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65652"/>
      <w:docPartObj>
        <w:docPartGallery w:val="AutoText"/>
      </w:docPartObj>
    </w:sdtPr>
    <w:sdtContent>
      <w:p w:rsidR="007D7269" w:rsidRDefault="00405FF3">
        <w:pPr>
          <w:pStyle w:val="a4"/>
          <w:jc w:val="center"/>
        </w:pPr>
        <w:r w:rsidRPr="00405FF3">
          <w:fldChar w:fldCharType="begin"/>
        </w:r>
        <w:r w:rsidR="007D7269">
          <w:instrText xml:space="preserve"> PAGE   \* MERGEFORMAT </w:instrText>
        </w:r>
        <w:r w:rsidRPr="00405FF3">
          <w:fldChar w:fldCharType="separate"/>
        </w:r>
        <w:r w:rsidR="00022680" w:rsidRPr="00022680">
          <w:rPr>
            <w:noProof/>
            <w:lang w:val="zh-CN"/>
          </w:rPr>
          <w:t>1</w:t>
        </w:r>
        <w:r>
          <w:rPr>
            <w:lang w:val="zh-CN"/>
          </w:rPr>
          <w:fldChar w:fldCharType="end"/>
        </w:r>
      </w:p>
    </w:sdtContent>
  </w:sdt>
  <w:p w:rsidR="007D7269" w:rsidRDefault="007D72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46D" w:rsidRDefault="00E3246D" w:rsidP="00627EF4">
      <w:r>
        <w:separator/>
      </w:r>
    </w:p>
  </w:footnote>
  <w:footnote w:type="continuationSeparator" w:id="0">
    <w:p w:rsidR="00E3246D" w:rsidRDefault="00E3246D" w:rsidP="00627EF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trackRevisions/>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5D78"/>
    <w:rsid w:val="00022680"/>
    <w:rsid w:val="00035353"/>
    <w:rsid w:val="000411BC"/>
    <w:rsid w:val="00072FB1"/>
    <w:rsid w:val="000D3770"/>
    <w:rsid w:val="00123527"/>
    <w:rsid w:val="00135018"/>
    <w:rsid w:val="00143A7D"/>
    <w:rsid w:val="00144843"/>
    <w:rsid w:val="001502C5"/>
    <w:rsid w:val="001645FA"/>
    <w:rsid w:val="001A238B"/>
    <w:rsid w:val="001B65F2"/>
    <w:rsid w:val="00200BE6"/>
    <w:rsid w:val="0023704B"/>
    <w:rsid w:val="003179B1"/>
    <w:rsid w:val="003522E7"/>
    <w:rsid w:val="003E31AE"/>
    <w:rsid w:val="003F3CE6"/>
    <w:rsid w:val="00405FF3"/>
    <w:rsid w:val="00410FE7"/>
    <w:rsid w:val="00433FF6"/>
    <w:rsid w:val="00477DDD"/>
    <w:rsid w:val="004E71E5"/>
    <w:rsid w:val="00500E96"/>
    <w:rsid w:val="005234FE"/>
    <w:rsid w:val="005C443B"/>
    <w:rsid w:val="005D6805"/>
    <w:rsid w:val="005D698F"/>
    <w:rsid w:val="005E58CA"/>
    <w:rsid w:val="005F1765"/>
    <w:rsid w:val="00610006"/>
    <w:rsid w:val="00627EF4"/>
    <w:rsid w:val="00690524"/>
    <w:rsid w:val="006D379C"/>
    <w:rsid w:val="00742DA9"/>
    <w:rsid w:val="00782608"/>
    <w:rsid w:val="007C3D51"/>
    <w:rsid w:val="007D457C"/>
    <w:rsid w:val="007D7269"/>
    <w:rsid w:val="007E11CD"/>
    <w:rsid w:val="00813A90"/>
    <w:rsid w:val="00814B80"/>
    <w:rsid w:val="008F231A"/>
    <w:rsid w:val="00952692"/>
    <w:rsid w:val="0095462B"/>
    <w:rsid w:val="009617CC"/>
    <w:rsid w:val="00961B91"/>
    <w:rsid w:val="00967CFC"/>
    <w:rsid w:val="0099129B"/>
    <w:rsid w:val="009B5458"/>
    <w:rsid w:val="009E0E7A"/>
    <w:rsid w:val="00A71B8C"/>
    <w:rsid w:val="00AB170E"/>
    <w:rsid w:val="00B01ECE"/>
    <w:rsid w:val="00B438A0"/>
    <w:rsid w:val="00BA7A14"/>
    <w:rsid w:val="00BB2B11"/>
    <w:rsid w:val="00BB75F2"/>
    <w:rsid w:val="00BF7C5F"/>
    <w:rsid w:val="00C12D50"/>
    <w:rsid w:val="00C605A4"/>
    <w:rsid w:val="00CF5DD8"/>
    <w:rsid w:val="00D3270B"/>
    <w:rsid w:val="00D37CE8"/>
    <w:rsid w:val="00D96126"/>
    <w:rsid w:val="00DD33D1"/>
    <w:rsid w:val="00E3246D"/>
    <w:rsid w:val="00E922D4"/>
    <w:rsid w:val="00EC0001"/>
    <w:rsid w:val="00EF3391"/>
    <w:rsid w:val="00F05788"/>
    <w:rsid w:val="00F35D78"/>
    <w:rsid w:val="00FF65CB"/>
    <w:rsid w:val="02E96191"/>
    <w:rsid w:val="0FA90737"/>
    <w:rsid w:val="12CD7565"/>
    <w:rsid w:val="139348B5"/>
    <w:rsid w:val="15F9039C"/>
    <w:rsid w:val="16A46BCC"/>
    <w:rsid w:val="192870FC"/>
    <w:rsid w:val="1B486ECA"/>
    <w:rsid w:val="1E081632"/>
    <w:rsid w:val="213B08A1"/>
    <w:rsid w:val="23FF186B"/>
    <w:rsid w:val="25AA0C79"/>
    <w:rsid w:val="27646F2F"/>
    <w:rsid w:val="27C65F85"/>
    <w:rsid w:val="2C745B7E"/>
    <w:rsid w:val="322625A0"/>
    <w:rsid w:val="34CA011E"/>
    <w:rsid w:val="3B3A00F3"/>
    <w:rsid w:val="3CE36DA8"/>
    <w:rsid w:val="429A3259"/>
    <w:rsid w:val="458859B9"/>
    <w:rsid w:val="49DD382A"/>
    <w:rsid w:val="4EB76A70"/>
    <w:rsid w:val="51C96EC6"/>
    <w:rsid w:val="52ED34A6"/>
    <w:rsid w:val="55310701"/>
    <w:rsid w:val="59DF37AF"/>
    <w:rsid w:val="60F662A5"/>
    <w:rsid w:val="6AAB7C36"/>
    <w:rsid w:val="6B9F3C9E"/>
    <w:rsid w:val="710C743F"/>
    <w:rsid w:val="719C495B"/>
    <w:rsid w:val="727A77C5"/>
    <w:rsid w:val="74BF622A"/>
    <w:rsid w:val="770F10C2"/>
    <w:rsid w:val="77AF711C"/>
    <w:rsid w:val="77D33503"/>
    <w:rsid w:val="7AC91B56"/>
    <w:rsid w:val="7CD416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EF4"/>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rsid w:val="00627EF4"/>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627EF4"/>
    <w:pPr>
      <w:ind w:leftChars="2500" w:left="100"/>
    </w:pPr>
  </w:style>
  <w:style w:type="paragraph" w:styleId="a4">
    <w:name w:val="footer"/>
    <w:basedOn w:val="a"/>
    <w:link w:val="Char0"/>
    <w:uiPriority w:val="99"/>
    <w:qFormat/>
    <w:rsid w:val="00627EF4"/>
    <w:pPr>
      <w:tabs>
        <w:tab w:val="center" w:pos="4153"/>
        <w:tab w:val="right" w:pos="8306"/>
      </w:tabs>
      <w:snapToGrid w:val="0"/>
      <w:jc w:val="left"/>
    </w:pPr>
    <w:rPr>
      <w:sz w:val="18"/>
      <w:szCs w:val="18"/>
    </w:rPr>
  </w:style>
  <w:style w:type="paragraph" w:styleId="a5">
    <w:name w:val="header"/>
    <w:basedOn w:val="a"/>
    <w:link w:val="Char1"/>
    <w:qFormat/>
    <w:rsid w:val="00627EF4"/>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627EF4"/>
    <w:pPr>
      <w:spacing w:beforeAutospacing="1" w:afterAutospacing="1"/>
      <w:jc w:val="left"/>
    </w:pPr>
    <w:rPr>
      <w:rFonts w:cs="Times New Roman"/>
      <w:kern w:val="0"/>
      <w:sz w:val="24"/>
    </w:rPr>
  </w:style>
  <w:style w:type="table" w:styleId="a7">
    <w:name w:val="Table Grid"/>
    <w:basedOn w:val="a1"/>
    <w:qFormat/>
    <w:rsid w:val="00627E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sid w:val="00627EF4"/>
    <w:rPr>
      <w:color w:val="0000FF"/>
      <w:u w:val="single"/>
    </w:rPr>
  </w:style>
  <w:style w:type="paragraph" w:customStyle="1" w:styleId="Style6">
    <w:name w:val="_Style 6"/>
    <w:basedOn w:val="a"/>
    <w:next w:val="a"/>
    <w:qFormat/>
    <w:rsid w:val="00627EF4"/>
    <w:pPr>
      <w:pBdr>
        <w:bottom w:val="single" w:sz="6" w:space="1" w:color="auto"/>
      </w:pBdr>
      <w:jc w:val="center"/>
    </w:pPr>
    <w:rPr>
      <w:rFonts w:ascii="Arial" w:eastAsia="宋体"/>
      <w:vanish/>
      <w:sz w:val="16"/>
    </w:rPr>
  </w:style>
  <w:style w:type="paragraph" w:customStyle="1" w:styleId="Style7">
    <w:name w:val="_Style 7"/>
    <w:basedOn w:val="a"/>
    <w:next w:val="a"/>
    <w:qFormat/>
    <w:rsid w:val="00627EF4"/>
    <w:pPr>
      <w:pBdr>
        <w:top w:val="single" w:sz="6" w:space="1" w:color="auto"/>
      </w:pBdr>
      <w:jc w:val="center"/>
    </w:pPr>
    <w:rPr>
      <w:rFonts w:ascii="Arial" w:eastAsia="宋体"/>
      <w:vanish/>
      <w:sz w:val="16"/>
    </w:rPr>
  </w:style>
  <w:style w:type="character" w:customStyle="1" w:styleId="Char1">
    <w:name w:val="页眉 Char"/>
    <w:basedOn w:val="a0"/>
    <w:link w:val="a5"/>
    <w:qFormat/>
    <w:rsid w:val="00627EF4"/>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627EF4"/>
    <w:rPr>
      <w:rFonts w:asciiTheme="minorHAnsi" w:eastAsiaTheme="minorEastAsia" w:hAnsiTheme="minorHAnsi" w:cstheme="minorBidi"/>
      <w:kern w:val="2"/>
      <w:sz w:val="18"/>
      <w:szCs w:val="18"/>
    </w:rPr>
  </w:style>
  <w:style w:type="character" w:customStyle="1" w:styleId="Char">
    <w:name w:val="日期 Char"/>
    <w:basedOn w:val="a0"/>
    <w:link w:val="a3"/>
    <w:qFormat/>
    <w:rsid w:val="00627EF4"/>
    <w:rPr>
      <w:rFonts w:asciiTheme="minorHAnsi" w:eastAsiaTheme="minorEastAsia" w:hAnsiTheme="minorHAnsi" w:cstheme="minorBidi"/>
      <w:kern w:val="2"/>
      <w:sz w:val="21"/>
      <w:szCs w:val="24"/>
    </w:rPr>
  </w:style>
  <w:style w:type="paragraph" w:styleId="a9">
    <w:name w:val="Balloon Text"/>
    <w:basedOn w:val="a"/>
    <w:link w:val="Char2"/>
    <w:rsid w:val="000D3770"/>
    <w:rPr>
      <w:sz w:val="18"/>
      <w:szCs w:val="18"/>
    </w:rPr>
  </w:style>
  <w:style w:type="character" w:customStyle="1" w:styleId="Char2">
    <w:name w:val="批注框文本 Char"/>
    <w:basedOn w:val="a0"/>
    <w:link w:val="a9"/>
    <w:rsid w:val="000D3770"/>
    <w:rPr>
      <w:rFonts w:asciiTheme="minorHAnsi" w:eastAsiaTheme="minorEastAsia" w:hAnsiTheme="minorHAnsi" w:cstheme="minorBidi"/>
      <w:kern w:val="2"/>
      <w:sz w:val="18"/>
      <w:szCs w:val="18"/>
    </w:rPr>
  </w:style>
  <w:style w:type="character" w:customStyle="1" w:styleId="FontStyle16">
    <w:name w:val="Font Style16"/>
    <w:basedOn w:val="a0"/>
    <w:qFormat/>
    <w:rsid w:val="00123527"/>
    <w:rPr>
      <w:rFonts w:ascii="黑体" w:eastAsia="黑体" w:hAnsi="宋体" w:cs="黑体"/>
      <w:spacing w:val="10"/>
      <w:sz w:val="30"/>
      <w:szCs w:val="30"/>
    </w:rPr>
  </w:style>
  <w:style w:type="paragraph" w:customStyle="1" w:styleId="Char3">
    <w:name w:val="Char"/>
    <w:basedOn w:val="a"/>
    <w:next w:val="a"/>
    <w:qFormat/>
    <w:rsid w:val="00123527"/>
    <w:pPr>
      <w:spacing w:line="360" w:lineRule="auto"/>
      <w:ind w:firstLineChars="200" w:firstLine="200"/>
    </w:pPr>
    <w:rPr>
      <w:rFonts w:ascii="宋体" w:eastAsia="宋体" w:hAnsi="宋体" w:cs="宋体"/>
      <w:sz w:val="24"/>
    </w:rPr>
  </w:style>
  <w:style w:type="paragraph" w:customStyle="1" w:styleId="Style3">
    <w:name w:val="Style3"/>
    <w:basedOn w:val="a"/>
    <w:qFormat/>
    <w:rsid w:val="00123527"/>
    <w:pPr>
      <w:adjustRightInd w:val="0"/>
      <w:jc w:val="left"/>
    </w:pPr>
    <w:rPr>
      <w:rFonts w:ascii="MingLiU" w:eastAsia="MingLiU" w:hAnsi="Times New Roman"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7F519C-DEFF-45FA-B0C7-497B1C4B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2021-08-30T02:23:00Z</cp:lastPrinted>
  <dcterms:created xsi:type="dcterms:W3CDTF">2021-09-02T08:48:00Z</dcterms:created>
  <dcterms:modified xsi:type="dcterms:W3CDTF">2021-09-02T08:48:00Z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