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atLeas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临海市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城市规划服务中心</w:t>
      </w:r>
    </w:p>
    <w:p>
      <w:pPr>
        <w:widowControl/>
        <w:spacing w:line="560" w:lineRule="atLeas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公开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选聘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工作人员报名表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  <w:lang w:val="en-US" w:eastAsia="zh-CN"/>
              </w:rPr>
              <w:t>单位性质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家庭住址</w:t>
            </w:r>
            <w:r>
              <w:rPr>
                <w:rFonts w:hint="eastAsia" w:ascii="仿宋_GB2312" w:cs="宋体"/>
                <w:color w:val="000000"/>
                <w:kern w:val="0"/>
                <w:sz w:val="24"/>
                <w:lang w:eastAsia="zh-CN"/>
              </w:rPr>
              <w:t>、联系电话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年    月    日</w:t>
            </w:r>
          </w:p>
        </w:tc>
      </w:tr>
    </w:tbl>
    <w:p>
      <w:pPr>
        <w:widowControl/>
        <w:spacing w:line="360" w:lineRule="atLeast"/>
        <w:ind w:left="1200" w:hanging="1200"/>
        <w:jc w:val="left"/>
        <w:rPr>
          <w:rFonts w:hint="eastAsia"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>
      <w:pPr>
        <w:widowControl/>
        <w:ind w:firstLine="720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2、家庭主要成员需填写配偶、子女、父母、岳父母（公婆）、兄妹等。</w:t>
      </w:r>
    </w:p>
    <w:p>
      <w:pPr>
        <w:spacing w:line="580" w:lineRule="exact"/>
        <w:jc w:val="center"/>
        <w:rPr>
          <w:color w:val="00000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44"/>
    <w:rsid w:val="005F7DBF"/>
    <w:rsid w:val="00613C44"/>
    <w:rsid w:val="07565DB3"/>
    <w:rsid w:val="2D651AD2"/>
    <w:rsid w:val="45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474</Characters>
  <Lines>3</Lines>
  <Paragraphs>1</Paragraphs>
  <TotalTime>8</TotalTime>
  <ScaleCrop>false</ScaleCrop>
  <LinksUpToDate>false</LinksUpToDate>
  <CharactersWithSpaces>555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2020-12-10T08:15:00Z</dcterms:created>
  <dc:creator>lindan</dc:creator>
  <cp:lastModifiedBy>xxx</cp:lastModifiedBy>
  <dcterms:modified xsi:type="dcterms:W3CDTF">2021-05-07T03:18:33Z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