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color w:val="000000"/>
          <w:sz w:val="30"/>
          <w:szCs w:val="30"/>
          <w:lang w:val="en-US" w:eastAsia="zh-CN"/>
        </w:rPr>
      </w:pPr>
      <w:r>
        <w:rPr>
          <w:rFonts w:eastAsia="黑体"/>
          <w:color w:val="000000"/>
          <w:sz w:val="30"/>
          <w:szCs w:val="30"/>
        </w:rPr>
        <w:t>附件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>:</w:t>
      </w:r>
    </w:p>
    <w:p>
      <w:pPr>
        <w:widowControl/>
        <w:spacing w:after="156" w:afterLines="50" w:line="560" w:lineRule="exact"/>
        <w:jc w:val="center"/>
        <w:textAlignment w:val="baseline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湖州省际承接产业转移示范区管理委员会</w:t>
      </w:r>
    </w:p>
    <w:p>
      <w:pPr>
        <w:widowControl/>
        <w:spacing w:after="156" w:afterLines="50" w:line="56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公开选调事业单位工作人员报名表</w:t>
      </w: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招录事业单位时间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现任职务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</w:p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习</w:t>
            </w:r>
          </w:p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  <w:p>
            <w:pPr>
              <w:widowControl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（学习和工作简历从全日制本科学历填起）</w:t>
            </w: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年度考核结果是否均为合格以上等次</w:t>
            </w:r>
          </w:p>
        </w:tc>
        <w:tc>
          <w:tcPr>
            <w:tcW w:w="3045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情 况</w:t>
            </w:r>
          </w:p>
        </w:tc>
        <w:tc>
          <w:tcPr>
            <w:tcW w:w="806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9160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报考人员签名：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所在单位党委（党组）意见</w:t>
            </w:r>
          </w:p>
        </w:tc>
        <w:tc>
          <w:tcPr>
            <w:tcW w:w="8045" w:type="dxa"/>
            <w:gridSpan w:val="11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 注</w:t>
            </w:r>
          </w:p>
        </w:tc>
        <w:tc>
          <w:tcPr>
            <w:tcW w:w="8045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480" w:lineRule="exact"/>
        <w:rPr>
          <w:rFonts w:eastAsia="仿宋_GB2312"/>
          <w:color w:val="000000"/>
          <w:kern w:val="0"/>
          <w:sz w:val="30"/>
          <w:szCs w:val="30"/>
        </w:rPr>
        <w:sectPr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line="460" w:lineRule="exact"/>
        <w:jc w:val="center"/>
        <w:rPr>
          <w:rFonts w:eastAsia="黑体"/>
          <w:szCs w:val="21"/>
        </w:rPr>
      </w:pPr>
      <w:r>
        <w:rPr>
          <w:rFonts w:eastAsia="黑体"/>
          <w:sz w:val="44"/>
          <w:szCs w:val="44"/>
        </w:rPr>
        <w:t>填 表 说 明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1.此表由本人逐栏如实准确填写，没有内容的填写“无”；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2.“出生年月”、“参加工作时间”、“入党时间” 等，年份一律用4位数字表示，月份一律用2位数字表示，中间用“.”分隔，如“1992.05”。 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3.熟悉专业和有何经历根据本人实际填写，如熟悉经济、金融、审计、财会、法律等专业，或有其他党务、行政部门工作经历。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4.“职务层次（职级）”这里填写本人目前对应的职务或职级，如八级职员、九级职员等。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5.“联系电话”栏填写本人的手机电话，选调期间应保持通讯畅通。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6.“简历” 栏从进入大学学习开始填起，须填写清楚×年×月至×年×月在何单位工作（学习）及任何职务。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7.本人所获奖励填写区县委、政府联合表彰或者市级以上单个部门表彰的荣誉。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8.“年度考核结果是否均为合格以上等次”栏，根据历年年度考核结果填写“是”或“否”（不含试用期不确定等次的情况）。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9.“所在区县组织部门或所在单位党委（党组）意见”栏，由报考人员所在单位填写，并加盖单位党委（党组）公章。</w:t>
      </w:r>
    </w:p>
    <w:p>
      <w:pPr>
        <w:widowControl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10.此表用A4纸双面打印，请不要改变格式。</w:t>
      </w:r>
    </w:p>
    <w:p>
      <w:pPr>
        <w:widowControl/>
        <w:spacing w:line="560" w:lineRule="exact"/>
        <w:textAlignment w:val="baseline"/>
        <w:rPr>
          <w:rFonts w:eastAsia="楷体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D588A"/>
    <w:rsid w:val="01737485"/>
    <w:rsid w:val="3A666AF2"/>
    <w:rsid w:val="46A03D33"/>
    <w:rsid w:val="4AAD588A"/>
    <w:rsid w:val="5F9B5D48"/>
    <w:rsid w:val="7FBA04E8"/>
    <w:rsid w:val="BBB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2021-07-08T17:18:00Z</dcterms:created>
  <dc:creator>海豚</dc:creator>
  <cp:lastModifiedBy>天涯沦落</cp:lastModifiedBy>
  <dcterms:modified xsi:type="dcterms:W3CDTF">2021-08-11T07:52:11Z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47DB5219690C467E88D1A1C38144D47D</vt:lpwstr>
  </property>
</Properties>
</file>