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3058DEEB" w:rsidR="00D01B8F" w:rsidRDefault="00863C26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宁波舜农集团</w:t>
      </w:r>
      <w:proofErr w:type="gramEnd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105334B0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proofErr w:type="gramStart"/>
            <w:r w:rsidR="00863C26" w:rsidRPr="00863C26">
              <w:rPr>
                <w:rFonts w:ascii="仿宋_GB2312" w:eastAsia="仿宋_GB2312" w:hAnsi="宋体" w:hint="eastAsia"/>
                <w:sz w:val="24"/>
              </w:rPr>
              <w:t>宁波舜农集团</w:t>
            </w:r>
            <w:proofErr w:type="gramEnd"/>
            <w:r w:rsidRPr="00863C26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EE5A" w14:textId="77777777" w:rsidR="00B376B3" w:rsidRDefault="00B376B3" w:rsidP="00863C26">
      <w:r>
        <w:separator/>
      </w:r>
    </w:p>
  </w:endnote>
  <w:endnote w:type="continuationSeparator" w:id="0">
    <w:p w14:paraId="2101E03C" w14:textId="77777777" w:rsidR="00B376B3" w:rsidRDefault="00B376B3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28D0" w14:textId="77777777" w:rsidR="00B376B3" w:rsidRDefault="00B376B3" w:rsidP="00863C26">
      <w:r>
        <w:separator/>
      </w:r>
    </w:p>
  </w:footnote>
  <w:footnote w:type="continuationSeparator" w:id="0">
    <w:p w14:paraId="391AD0FF" w14:textId="77777777" w:rsidR="00B376B3" w:rsidRDefault="00B376B3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863C26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376B3"/>
    <w:rsid w:val="00B97F58"/>
    <w:rsid w:val="00D01B8F"/>
    <w:rsid w:val="00D80761"/>
    <w:rsid w:val="00E53D5E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24</cp:revision>
  <dcterms:created xsi:type="dcterms:W3CDTF">2016-03-01T03:49:00Z</dcterms:created>
  <dcterms:modified xsi:type="dcterms:W3CDTF">2021-06-15T08:02:00Z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