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60" w:lineRule="exact"/>
        <w:jc w:val="both"/>
        <w:rPr>
          <w:rFonts w:ascii="仿宋_GB2312" w:hAnsi="Calibri" w:eastAsia="仿宋_GB2312" w:cs="仿宋_GB2312"/>
          <w:color w:val="000000"/>
          <w:sz w:val="32"/>
          <w:szCs w:val="32"/>
          <w:shd w:val="clear" w:color="auto" w:fill="FFFFFF"/>
        </w:rPr>
      </w:pPr>
      <w:r>
        <w:rPr>
          <w:rFonts w:ascii="仿宋_GB2312" w:hAnsi="Calibri" w:eastAsia="仿宋_GB2312" w:cs="仿宋_GB2312"/>
          <w:color w:val="000000"/>
          <w:sz w:val="32"/>
          <w:szCs w:val="32"/>
          <w:shd w:val="clear" w:color="auto" w:fill="FFFFFF"/>
        </w:rPr>
        <w:t>附件：</w:t>
      </w:r>
      <w:r>
        <w:rPr>
          <w:rFonts w:hint="eastAsia" w:ascii="宋体" w:hAnsi="宋体" w:eastAsia="宋体" w:cs="宋体"/>
          <w:color w:val="000000"/>
          <w:sz w:val="32"/>
          <w:szCs w:val="32"/>
          <w:shd w:val="clear" w:color="auto" w:fill="FFFFFF"/>
        </w:rPr>
        <w:t>　</w:t>
      </w:r>
    </w:p>
    <w:p>
      <w:pPr>
        <w:widowControl/>
        <w:adjustRightInd w:val="0"/>
        <w:snapToGrid w:val="0"/>
        <w:spacing w:line="600" w:lineRule="exact"/>
        <w:ind w:left="91"/>
        <w:jc w:val="center"/>
        <w:rPr>
          <w:rFonts w:ascii="方正小标宋简体" w:hAnsi="Calibri" w:eastAsia="方正小标宋简体" w:cs="仿宋_GB2312"/>
          <w:color w:val="000000"/>
          <w:kern w:val="0"/>
          <w:sz w:val="44"/>
          <w:szCs w:val="44"/>
          <w:shd w:val="clear" w:color="auto" w:fill="FFFFFF"/>
        </w:rPr>
      </w:pPr>
      <w:bookmarkStart w:id="0" w:name="_GoBack"/>
      <w:r>
        <w:rPr>
          <w:rFonts w:hint="eastAsia" w:ascii="方正小标宋简体" w:hAnsi="Calibri" w:eastAsia="方正小标宋简体" w:cs="仿宋_GB2312"/>
          <w:color w:val="000000"/>
          <w:kern w:val="0"/>
          <w:sz w:val="44"/>
          <w:szCs w:val="44"/>
          <w:shd w:val="clear" w:color="auto" w:fill="FFFFFF"/>
        </w:rPr>
        <w:t>广东云浮中医药职业学院2021年公开</w:t>
      </w:r>
    </w:p>
    <w:p>
      <w:pPr>
        <w:widowControl/>
        <w:adjustRightInd w:val="0"/>
        <w:snapToGrid w:val="0"/>
        <w:spacing w:line="600" w:lineRule="exact"/>
        <w:ind w:left="91"/>
        <w:jc w:val="center"/>
        <w:rPr>
          <w:rFonts w:ascii="方正小标宋简体" w:hAnsi="Calibri" w:eastAsia="方正小标宋简体" w:cs="仿宋_GB2312"/>
          <w:color w:val="000000"/>
          <w:kern w:val="0"/>
          <w:sz w:val="44"/>
          <w:szCs w:val="44"/>
          <w:shd w:val="clear" w:color="auto" w:fill="FFFFFF"/>
        </w:rPr>
      </w:pPr>
      <w:r>
        <w:rPr>
          <w:rFonts w:hint="eastAsia" w:ascii="方正小标宋简体" w:hAnsi="Calibri" w:eastAsia="方正小标宋简体" w:cs="仿宋_GB2312"/>
          <w:color w:val="000000"/>
          <w:kern w:val="0"/>
          <w:sz w:val="44"/>
          <w:szCs w:val="44"/>
          <w:shd w:val="clear" w:color="auto" w:fill="FFFFFF"/>
        </w:rPr>
        <w:t>招聘人员考生健康声明卡及考试承诺书</w:t>
      </w:r>
      <w:bookmarkEnd w:id="0"/>
    </w:p>
    <w:p>
      <w:pPr>
        <w:widowControl/>
        <w:adjustRightInd w:val="0"/>
        <w:snapToGrid w:val="0"/>
        <w:spacing w:line="460" w:lineRule="exact"/>
        <w:ind w:left="91"/>
        <w:jc w:val="center"/>
        <w:rPr>
          <w:rFonts w:ascii="仿宋_GB2312" w:hAnsi="Calibri" w:eastAsia="仿宋_GB2312" w:cs="仿宋_GB2312"/>
          <w:color w:val="000000"/>
          <w:kern w:val="0"/>
          <w:sz w:val="24"/>
          <w:shd w:val="clear" w:color="auto" w:fill="FFFFFF"/>
        </w:rPr>
      </w:pP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考生姓名</w:t>
            </w:r>
          </w:p>
        </w:tc>
        <w:tc>
          <w:tcPr>
            <w:tcW w:w="1986" w:type="dxa"/>
            <w:tcBorders>
              <w:top w:val="single" w:color="auto" w:sz="4" w:space="0"/>
              <w:left w:val="nil"/>
              <w:bottom w:val="single" w:color="auto" w:sz="4" w:space="0"/>
              <w:right w:val="single" w:color="auto" w:sz="4" w:space="0"/>
            </w:tcBorders>
            <w:vAlign w:val="center"/>
          </w:tcPr>
          <w:p>
            <w:pPr>
              <w:spacing w:line="460" w:lineRule="exact"/>
              <w:jc w:val="center"/>
              <w:rPr>
                <w:rFonts w:ascii="仿宋_GB2312" w:hAnsi="Calibri" w:eastAsia="仿宋_GB2312" w:cs="仿宋_GB2312"/>
                <w:color w:val="000000"/>
                <w:kern w:val="0"/>
                <w:sz w:val="24"/>
                <w:shd w:val="clear" w:color="auto" w:fill="FFFFFF"/>
              </w:rPr>
            </w:pPr>
          </w:p>
        </w:tc>
        <w:tc>
          <w:tcPr>
            <w:tcW w:w="1276" w:type="dxa"/>
            <w:tcBorders>
              <w:top w:val="single" w:color="auto" w:sz="4" w:space="0"/>
              <w:left w:val="nil"/>
              <w:bottom w:val="single" w:color="auto" w:sz="4" w:space="0"/>
              <w:right w:val="single" w:color="auto" w:sz="4" w:space="0"/>
            </w:tcBorders>
            <w:vAlign w:val="center"/>
          </w:tcPr>
          <w:p>
            <w:pPr>
              <w:spacing w:line="460" w:lineRule="exact"/>
              <w:jc w:val="center"/>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身份证号</w:t>
            </w:r>
          </w:p>
        </w:tc>
        <w:tc>
          <w:tcPr>
            <w:tcW w:w="4536"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ascii="仿宋_GB2312" w:hAnsi="Calibri" w:eastAsia="仿宋_GB2312" w:cs="仿宋_GB2312"/>
                <w:color w:val="000000"/>
                <w:kern w:val="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Calibri" w:eastAsia="仿宋_GB2312" w:cs="仿宋_GB2312"/>
                <w:color w:val="000000"/>
                <w:kern w:val="0"/>
                <w:sz w:val="24"/>
                <w:shd w:val="clear" w:color="auto" w:fill="FFFFFF"/>
              </w:rPr>
            </w:pPr>
            <w:r>
              <w:rPr>
                <w:rFonts w:hint="eastAsia" w:ascii="仿宋_GB2312" w:hAnsi="Calibri" w:eastAsia="仿宋_GB2312" w:cs="仿宋_GB2312"/>
                <w:color w:val="000000"/>
                <w:kern w:val="0"/>
                <w:sz w:val="24"/>
                <w:shd w:val="clear" w:color="auto" w:fill="FFFFFF"/>
              </w:rPr>
              <w:t>考场号</w:t>
            </w:r>
          </w:p>
        </w:tc>
        <w:tc>
          <w:tcPr>
            <w:tcW w:w="1986" w:type="dxa"/>
            <w:tcBorders>
              <w:top w:val="single" w:color="auto" w:sz="4" w:space="0"/>
              <w:left w:val="nil"/>
              <w:bottom w:val="single" w:color="auto" w:sz="4" w:space="0"/>
              <w:right w:val="single" w:color="auto" w:sz="4" w:space="0"/>
            </w:tcBorders>
            <w:vAlign w:val="center"/>
          </w:tcPr>
          <w:p>
            <w:pPr>
              <w:spacing w:line="460" w:lineRule="exact"/>
              <w:jc w:val="center"/>
              <w:rPr>
                <w:rFonts w:ascii="仿宋_GB2312" w:hAnsi="Calibri" w:eastAsia="仿宋_GB2312" w:cs="仿宋_GB2312"/>
                <w:color w:val="000000"/>
                <w:kern w:val="0"/>
                <w:sz w:val="24"/>
                <w:shd w:val="clear" w:color="auto" w:fill="FFFFFF"/>
              </w:rPr>
            </w:pPr>
          </w:p>
        </w:tc>
        <w:tc>
          <w:tcPr>
            <w:tcW w:w="1276" w:type="dxa"/>
            <w:tcBorders>
              <w:top w:val="single" w:color="auto" w:sz="4" w:space="0"/>
              <w:left w:val="nil"/>
              <w:bottom w:val="single" w:color="auto" w:sz="4" w:space="0"/>
              <w:right w:val="single" w:color="auto" w:sz="4" w:space="0"/>
            </w:tcBorders>
            <w:vAlign w:val="center"/>
          </w:tcPr>
          <w:p>
            <w:pPr>
              <w:spacing w:line="460" w:lineRule="exact"/>
              <w:jc w:val="center"/>
              <w:rPr>
                <w:rFonts w:ascii="仿宋_GB2312" w:hAnsi="Calibri" w:eastAsia="仿宋_GB2312" w:cs="仿宋_GB2312"/>
                <w:color w:val="000000"/>
                <w:kern w:val="0"/>
                <w:sz w:val="24"/>
                <w:shd w:val="clear" w:color="auto" w:fill="FFFFFF"/>
              </w:rPr>
            </w:pPr>
            <w:r>
              <w:rPr>
                <w:rFonts w:hint="eastAsia" w:ascii="仿宋_GB2312" w:hAnsi="Calibri" w:eastAsia="仿宋_GB2312" w:cs="仿宋_GB2312"/>
                <w:color w:val="000000"/>
                <w:kern w:val="0"/>
                <w:sz w:val="24"/>
                <w:shd w:val="clear" w:color="auto" w:fill="FFFFFF"/>
              </w:rPr>
              <w:t>报考岗位</w:t>
            </w:r>
          </w:p>
        </w:tc>
        <w:tc>
          <w:tcPr>
            <w:tcW w:w="4536"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ascii="仿宋_GB2312" w:hAnsi="Calibri" w:eastAsia="仿宋_GB2312" w:cs="仿宋_GB2312"/>
                <w:color w:val="000000"/>
                <w:kern w:val="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450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本人考前</w:t>
            </w:r>
            <w:r>
              <w:rPr>
                <w:rFonts w:hint="eastAsia" w:ascii="仿宋_GB2312" w:hAnsi="Calibri" w:eastAsia="仿宋_GB2312" w:cs="仿宋_GB2312"/>
                <w:color w:val="000000"/>
                <w:kern w:val="0"/>
                <w:sz w:val="24"/>
                <w:shd w:val="clear" w:color="auto" w:fill="FFFFFF"/>
              </w:rPr>
              <w:t>常住</w:t>
            </w:r>
            <w:r>
              <w:rPr>
                <w:rFonts w:ascii="仿宋_GB2312" w:hAnsi="Calibri" w:eastAsia="仿宋_GB2312" w:cs="仿宋_GB2312"/>
                <w:color w:val="000000"/>
                <w:kern w:val="0"/>
                <w:sz w:val="24"/>
                <w:shd w:val="clear" w:color="auto" w:fill="FFFFFF"/>
              </w:rPr>
              <w:t>住址（请具体到街道/社区及门牌号或宾馆地址）</w:t>
            </w:r>
          </w:p>
        </w:tc>
        <w:tc>
          <w:tcPr>
            <w:tcW w:w="4536" w:type="dxa"/>
            <w:gridSpan w:val="2"/>
            <w:tcBorders>
              <w:top w:val="single" w:color="auto" w:sz="4" w:space="0"/>
              <w:left w:val="nil"/>
              <w:bottom w:val="single" w:color="auto" w:sz="4" w:space="0"/>
              <w:right w:val="single" w:color="auto" w:sz="4" w:space="0"/>
            </w:tcBorders>
          </w:tcPr>
          <w:p>
            <w:pPr>
              <w:spacing w:line="440" w:lineRule="exact"/>
              <w:rPr>
                <w:rFonts w:ascii="仿宋_GB2312" w:hAnsi="Calibri" w:eastAsia="仿宋_GB2312" w:cs="仿宋_GB2312"/>
                <w:color w:val="000000"/>
                <w:kern w:val="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1.本人过去14日内，是否出现发热、干咳、乏力、鼻塞、流涕、咽痛、腹泻等症状。</w:t>
            </w:r>
          </w:p>
        </w:tc>
        <w:tc>
          <w:tcPr>
            <w:tcW w:w="1134"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2.本人是否</w:t>
            </w:r>
            <w:r>
              <w:rPr>
                <w:rFonts w:hint="eastAsia" w:ascii="仿宋_GB2312" w:hAnsi="Calibri" w:eastAsia="仿宋_GB2312" w:cs="仿宋_GB2312"/>
                <w:color w:val="000000"/>
                <w:kern w:val="0"/>
                <w:sz w:val="24"/>
                <w:shd w:val="clear" w:color="auto" w:fill="FFFFFF"/>
              </w:rPr>
              <w:t>曾确定为确诊/疑似病例或无症状感染者</w:t>
            </w:r>
            <w:r>
              <w:rPr>
                <w:rFonts w:ascii="仿宋_GB2312" w:hAnsi="Calibri" w:eastAsia="仿宋_GB2312" w:cs="仿宋_GB2312"/>
                <w:color w:val="000000"/>
                <w:kern w:val="0"/>
                <w:sz w:val="24"/>
                <w:shd w:val="clear" w:color="auto" w:fill="FFFFFF"/>
              </w:rPr>
              <w:t>。</w:t>
            </w:r>
          </w:p>
        </w:tc>
        <w:tc>
          <w:tcPr>
            <w:tcW w:w="1134"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hint="eastAsia" w:ascii="仿宋_GB2312" w:hAnsi="Calibri" w:eastAsia="仿宋_GB2312" w:cs="仿宋_GB2312"/>
                <w:color w:val="000000"/>
                <w:kern w:val="0"/>
                <w:sz w:val="24"/>
                <w:shd w:val="clear" w:color="auto" w:fill="FFFFFF"/>
              </w:rPr>
              <w:t>3</w:t>
            </w:r>
            <w:r>
              <w:rPr>
                <w:rFonts w:ascii="仿宋_GB2312" w:hAnsi="Calibri" w:eastAsia="仿宋_GB2312" w:cs="仿宋_GB2312"/>
                <w:color w:val="000000"/>
                <w:kern w:val="0"/>
                <w:sz w:val="24"/>
                <w:shd w:val="clear" w:color="auto" w:fill="FFFFFF"/>
              </w:rPr>
              <w:t>.本人过去14日内，是否从省</w:t>
            </w:r>
            <w:r>
              <w:rPr>
                <w:rFonts w:hint="eastAsia" w:ascii="仿宋_GB2312" w:hAnsi="Calibri" w:eastAsia="仿宋_GB2312" w:cs="仿宋_GB2312"/>
                <w:color w:val="000000"/>
                <w:kern w:val="0"/>
                <w:sz w:val="24"/>
                <w:shd w:val="clear" w:color="auto" w:fill="FFFFFF"/>
              </w:rPr>
              <w:t>内、</w:t>
            </w:r>
            <w:r>
              <w:rPr>
                <w:rFonts w:ascii="仿宋_GB2312" w:hAnsi="Calibri" w:eastAsia="仿宋_GB2312" w:cs="仿宋_GB2312"/>
                <w:color w:val="000000"/>
                <w:kern w:val="0"/>
                <w:sz w:val="24"/>
                <w:shd w:val="clear" w:color="auto" w:fill="FFFFFF"/>
              </w:rPr>
              <w:t>外中高风险地区入</w:t>
            </w:r>
            <w:r>
              <w:rPr>
                <w:rFonts w:hint="eastAsia" w:ascii="仿宋_GB2312" w:hAnsi="Calibri" w:eastAsia="仿宋_GB2312" w:cs="仿宋_GB2312"/>
                <w:color w:val="000000"/>
                <w:kern w:val="0"/>
                <w:sz w:val="24"/>
                <w:shd w:val="clear" w:color="auto" w:fill="FFFFFF"/>
              </w:rPr>
              <w:t>云</w:t>
            </w:r>
            <w:r>
              <w:rPr>
                <w:rFonts w:ascii="仿宋_GB2312" w:hAnsi="Calibri" w:eastAsia="仿宋_GB2312" w:cs="仿宋_GB2312"/>
                <w:color w:val="000000"/>
                <w:kern w:val="0"/>
                <w:sz w:val="24"/>
                <w:shd w:val="clear" w:color="auto" w:fill="FFFFFF"/>
              </w:rPr>
              <w:t>。</w:t>
            </w:r>
          </w:p>
        </w:tc>
        <w:tc>
          <w:tcPr>
            <w:tcW w:w="1134"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hint="eastAsia" w:ascii="仿宋_GB2312" w:hAnsi="Calibri" w:eastAsia="仿宋_GB2312" w:cs="仿宋_GB2312"/>
                <w:color w:val="000000"/>
                <w:kern w:val="0"/>
                <w:sz w:val="24"/>
                <w:shd w:val="clear" w:color="auto" w:fill="FFFFFF"/>
              </w:rPr>
              <w:t>4.</w:t>
            </w:r>
            <w:r>
              <w:rPr>
                <w:rFonts w:ascii="仿宋_GB2312" w:hAnsi="Calibri" w:eastAsia="仿宋_GB2312" w:cs="仿宋_GB2312"/>
                <w:color w:val="000000"/>
                <w:kern w:val="0"/>
                <w:sz w:val="24"/>
                <w:shd w:val="clear" w:color="auto" w:fill="FFFFFF"/>
              </w:rPr>
              <w:t>本人过去14日内，是否从境外（含港澳台）入</w:t>
            </w:r>
            <w:r>
              <w:rPr>
                <w:rFonts w:hint="eastAsia" w:ascii="仿宋_GB2312" w:hAnsi="Calibri" w:eastAsia="仿宋_GB2312" w:cs="仿宋_GB2312"/>
                <w:color w:val="000000"/>
                <w:kern w:val="0"/>
                <w:sz w:val="24"/>
                <w:shd w:val="clear" w:color="auto" w:fill="FFFFFF"/>
              </w:rPr>
              <w:t>云</w:t>
            </w:r>
            <w:r>
              <w:rPr>
                <w:rFonts w:ascii="仿宋_GB2312" w:hAnsi="Calibri" w:eastAsia="仿宋_GB2312" w:cs="仿宋_GB2312"/>
                <w:color w:val="000000"/>
                <w:kern w:val="0"/>
                <w:sz w:val="24"/>
                <w:shd w:val="clear" w:color="auto" w:fill="FFFFFF"/>
              </w:rPr>
              <w:t>。</w:t>
            </w:r>
          </w:p>
        </w:tc>
        <w:tc>
          <w:tcPr>
            <w:tcW w:w="1134"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hint="eastAsia" w:ascii="仿宋_GB2312" w:hAnsi="Calibri" w:eastAsia="仿宋_GB2312" w:cs="仿宋_GB2312"/>
                <w:color w:val="000000"/>
                <w:kern w:val="0"/>
                <w:sz w:val="24"/>
                <w:shd w:val="clear" w:color="auto" w:fill="FFFFFF"/>
              </w:rPr>
              <w:t>5</w:t>
            </w:r>
            <w:r>
              <w:rPr>
                <w:rFonts w:ascii="仿宋_GB2312" w:hAnsi="Calibri" w:eastAsia="仿宋_GB2312" w:cs="仿宋_GB2312"/>
                <w:color w:val="000000"/>
                <w:kern w:val="0"/>
                <w:sz w:val="24"/>
                <w:shd w:val="clear" w:color="auto" w:fill="FFFFFF"/>
              </w:rPr>
              <w:t>.本人过去14日内</w:t>
            </w:r>
            <w:r>
              <w:rPr>
                <w:rFonts w:hint="eastAsia" w:ascii="仿宋_GB2312" w:hAnsi="Calibri" w:eastAsia="仿宋_GB2312" w:cs="仿宋_GB2312"/>
                <w:color w:val="000000"/>
                <w:kern w:val="0"/>
                <w:sz w:val="24"/>
                <w:shd w:val="clear" w:color="auto" w:fill="FFFFFF"/>
              </w:rPr>
              <w:t>,</w:t>
            </w:r>
            <w:r>
              <w:rPr>
                <w:rFonts w:ascii="仿宋_GB2312" w:hAnsi="Calibri" w:eastAsia="仿宋_GB2312" w:cs="仿宋_GB2312"/>
                <w:color w:val="000000"/>
                <w:kern w:val="0"/>
                <w:sz w:val="24"/>
                <w:shd w:val="clear" w:color="auto" w:fill="FFFFFF"/>
              </w:rPr>
              <w:t>是否与新冠肺炎确诊病例、疑似病例或已发现无症状感染者有接触</w:t>
            </w:r>
            <w:r>
              <w:rPr>
                <w:rFonts w:hint="eastAsia" w:ascii="仿宋_GB2312" w:hAnsi="Calibri" w:eastAsia="仿宋_GB2312" w:cs="仿宋_GB2312"/>
                <w:color w:val="000000"/>
                <w:kern w:val="0"/>
                <w:sz w:val="24"/>
                <w:shd w:val="clear" w:color="auto" w:fill="FFFFFF"/>
              </w:rPr>
              <w:t>。</w:t>
            </w:r>
          </w:p>
        </w:tc>
        <w:tc>
          <w:tcPr>
            <w:tcW w:w="1134"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本人承诺：我将如实逐项填报健康</w:t>
            </w:r>
            <w:r>
              <w:rPr>
                <w:rFonts w:hint="eastAsia" w:ascii="仿宋_GB2312" w:hAnsi="Calibri" w:eastAsia="仿宋_GB2312" w:cs="仿宋_GB2312"/>
                <w:color w:val="000000"/>
                <w:kern w:val="0"/>
                <w:sz w:val="24"/>
                <w:shd w:val="clear" w:color="auto" w:fill="FFFFFF"/>
              </w:rPr>
              <w:t>声</w:t>
            </w:r>
            <w:r>
              <w:rPr>
                <w:rFonts w:ascii="仿宋_GB2312" w:hAnsi="Calibri" w:eastAsia="仿宋_GB2312" w:cs="仿宋_GB2312"/>
                <w:color w:val="000000"/>
                <w:kern w:val="0"/>
                <w:sz w:val="24"/>
                <w:shd w:val="clear" w:color="auto" w:fill="FFFFFF"/>
              </w:rPr>
              <w:t>明卡，如因隐瞒或虚假填报引起检疫传染病传播或者有传播严重危险而影响公共安全的后果，本人将承担相应的法律责任，自愿</w:t>
            </w:r>
            <w:r>
              <w:rPr>
                <w:rFonts w:hint="eastAsia" w:ascii="仿宋_GB2312" w:hAnsi="Calibri" w:eastAsia="仿宋_GB2312" w:cs="仿宋_GB2312"/>
                <w:color w:val="000000"/>
                <w:kern w:val="0"/>
                <w:sz w:val="24"/>
                <w:shd w:val="clear" w:color="auto" w:fill="FFFFFF"/>
              </w:rPr>
              <w:t>接受有关</w:t>
            </w:r>
            <w:r>
              <w:rPr>
                <w:rFonts w:ascii="仿宋_GB2312" w:hAnsi="Calibri" w:eastAsia="仿宋_GB2312" w:cs="仿宋_GB2312"/>
                <w:color w:val="000000"/>
                <w:kern w:val="0"/>
                <w:sz w:val="24"/>
                <w:shd w:val="clear" w:color="auto" w:fill="FFFFFF"/>
              </w:rPr>
              <w:t>法律法规的处罚。</w:t>
            </w:r>
          </w:p>
        </w:tc>
      </w:tr>
    </w:tbl>
    <w:p>
      <w:pPr>
        <w:spacing w:line="460" w:lineRule="exact"/>
        <w:ind w:firstLine="480" w:firstLineChars="200"/>
        <w:rPr>
          <w:rFonts w:ascii="仿宋_GB2312" w:hAnsi="Calibri" w:eastAsia="仿宋_GB2312" w:cs="仿宋_GB2312"/>
          <w:color w:val="000000"/>
          <w:kern w:val="0"/>
          <w:sz w:val="24"/>
          <w:shd w:val="clear" w:color="auto" w:fill="FFFFFF"/>
        </w:rPr>
      </w:pPr>
      <w:r>
        <w:rPr>
          <w:rFonts w:hint="eastAsia" w:ascii="仿宋_GB2312" w:hAnsi="Calibri" w:eastAsia="仿宋_GB2312" w:cs="仿宋_GB2312"/>
          <w:color w:val="000000"/>
          <w:kern w:val="0"/>
          <w:sz w:val="24"/>
          <w:shd w:val="clear" w:color="auto" w:fill="FFFFFF"/>
        </w:rPr>
        <w:t>我已仔细阅读过《广东云浮中医药职业学院2021公开招聘</w:t>
      </w:r>
      <w:r>
        <w:rPr>
          <w:rFonts w:ascii="仿宋_GB2312" w:hAnsi="Calibri" w:eastAsia="仿宋_GB2312" w:cs="仿宋_GB2312"/>
          <w:color w:val="000000"/>
          <w:kern w:val="0"/>
          <w:sz w:val="24"/>
          <w:shd w:val="clear" w:color="auto" w:fill="FFFFFF"/>
        </w:rPr>
        <w:t>人员</w:t>
      </w:r>
      <w:r>
        <w:rPr>
          <w:rFonts w:hint="eastAsia" w:ascii="仿宋_GB2312" w:hAnsi="Calibri" w:eastAsia="仿宋_GB2312" w:cs="仿宋_GB2312"/>
          <w:color w:val="000000"/>
          <w:kern w:val="0"/>
          <w:sz w:val="24"/>
          <w:shd w:val="clear" w:color="auto" w:fill="FFFFFF"/>
        </w:rPr>
        <w:t>笔试考生疫情防控须知》《广东云浮中医药职业学院2021年公开招聘人员公告》，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60" w:lineRule="exact"/>
        <w:ind w:firstLine="420"/>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 xml:space="preserve"> </w:t>
      </w:r>
    </w:p>
    <w:p>
      <w:pPr>
        <w:spacing w:line="460" w:lineRule="exact"/>
        <w:ind w:firstLine="420"/>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 xml:space="preserve"> </w:t>
      </w:r>
      <w:r>
        <w:rPr>
          <w:rFonts w:hint="eastAsia" w:ascii="仿宋_GB2312" w:hAnsi="Calibri" w:eastAsia="仿宋_GB2312" w:cs="仿宋_GB2312"/>
          <w:color w:val="000000"/>
          <w:kern w:val="0"/>
          <w:sz w:val="24"/>
          <w:shd w:val="clear" w:color="auto" w:fill="FFFFFF"/>
        </w:rPr>
        <w:t>考生</w:t>
      </w:r>
      <w:r>
        <w:rPr>
          <w:rFonts w:ascii="仿宋_GB2312" w:hAnsi="Calibri" w:eastAsia="仿宋_GB2312" w:cs="仿宋_GB2312"/>
          <w:color w:val="000000"/>
          <w:kern w:val="0"/>
          <w:sz w:val="24"/>
          <w:shd w:val="clear" w:color="auto" w:fill="FFFFFF"/>
        </w:rPr>
        <w:t>签名：</w:t>
      </w:r>
      <w:r>
        <w:rPr>
          <w:rFonts w:ascii="仿宋_GB2312" w:hAnsi="Calibri" w:eastAsia="仿宋_GB2312" w:cs="仿宋_GB2312"/>
          <w:color w:val="000000"/>
          <w:kern w:val="0"/>
          <w:sz w:val="24"/>
          <w:u w:val="single"/>
          <w:shd w:val="clear" w:color="auto" w:fill="FFFFFF"/>
        </w:rPr>
        <w:t xml:space="preserve">           </w:t>
      </w:r>
      <w:r>
        <w:rPr>
          <w:rFonts w:hint="eastAsia" w:ascii="仿宋_GB2312" w:hAnsi="Calibri" w:eastAsia="仿宋_GB2312" w:cs="仿宋_GB2312"/>
          <w:color w:val="000000"/>
          <w:kern w:val="0"/>
          <w:sz w:val="24"/>
          <w:u w:val="single"/>
          <w:shd w:val="clear" w:color="auto" w:fill="FFFFFF"/>
        </w:rPr>
        <w:t xml:space="preserve">       </w:t>
      </w:r>
      <w:r>
        <w:rPr>
          <w:rFonts w:hint="eastAsia" w:ascii="仿宋_GB2312" w:hAnsi="Calibri" w:eastAsia="仿宋_GB2312" w:cs="仿宋_GB2312"/>
          <w:color w:val="000000"/>
          <w:kern w:val="0"/>
          <w:sz w:val="24"/>
          <w:shd w:val="clear" w:color="auto" w:fill="FFFFFF"/>
        </w:rPr>
        <w:t xml:space="preserve">  </w:t>
      </w:r>
      <w:r>
        <w:rPr>
          <w:rFonts w:ascii="仿宋_GB2312" w:hAnsi="Calibri" w:eastAsia="仿宋_GB2312" w:cs="仿宋_GB2312"/>
          <w:color w:val="000000"/>
          <w:kern w:val="0"/>
          <w:sz w:val="24"/>
          <w:shd w:val="clear" w:color="auto" w:fill="FFFFFF"/>
        </w:rPr>
        <w:t>填写日期：</w:t>
      </w:r>
      <w:r>
        <w:rPr>
          <w:rFonts w:ascii="仿宋_GB2312" w:hAnsi="Calibri" w:eastAsia="仿宋_GB2312" w:cs="仿宋_GB2312"/>
          <w:color w:val="000000"/>
          <w:kern w:val="0"/>
          <w:sz w:val="24"/>
          <w:u w:val="single"/>
          <w:shd w:val="clear" w:color="auto" w:fill="FFFFFF"/>
        </w:rPr>
        <w:t xml:space="preserve">           </w:t>
      </w:r>
      <w:r>
        <w:rPr>
          <w:rFonts w:hint="eastAsia" w:ascii="仿宋_GB2312" w:hAnsi="Calibri" w:eastAsia="仿宋_GB2312" w:cs="仿宋_GB2312"/>
          <w:color w:val="000000"/>
          <w:kern w:val="0"/>
          <w:sz w:val="24"/>
          <w:u w:val="single"/>
          <w:shd w:val="clear" w:color="auto" w:fill="FFFFFF"/>
        </w:rPr>
        <w:t xml:space="preserve">       </w:t>
      </w:r>
    </w:p>
    <w:p>
      <w:pPr>
        <w:spacing w:line="460" w:lineRule="exact"/>
        <w:rPr>
          <w:rFonts w:ascii="仿宋_GB2312" w:hAnsi="Calibri" w:eastAsia="仿宋_GB2312" w:cs="仿宋_GB2312"/>
          <w:color w:val="000000"/>
          <w:kern w:val="0"/>
          <w:sz w:val="24"/>
          <w:shd w:val="clear" w:color="auto" w:fill="FFFFFF"/>
        </w:rPr>
      </w:pPr>
      <w:r>
        <w:rPr>
          <w:rFonts w:ascii="仿宋_GB2312" w:hAnsi="Calibri" w:eastAsia="仿宋_GB2312" w:cs="仿宋_GB2312"/>
          <w:color w:val="000000"/>
          <w:kern w:val="0"/>
          <w:sz w:val="24"/>
          <w:shd w:val="clear" w:color="auto" w:fill="FFFFFF"/>
        </w:rPr>
        <w:t xml:space="preserve"> </w:t>
      </w:r>
    </w:p>
    <w:p>
      <w:pPr>
        <w:spacing w:line="460" w:lineRule="exact"/>
        <w:rPr>
          <w:sz w:val="24"/>
        </w:rPr>
      </w:pPr>
      <w:r>
        <w:rPr>
          <w:rFonts w:ascii="仿宋_GB2312" w:hAnsi="Calibri" w:eastAsia="仿宋_GB2312" w:cs="仿宋_GB2312"/>
          <w:color w:val="000000"/>
          <w:kern w:val="0"/>
          <w:sz w:val="24"/>
          <w:shd w:val="clear" w:color="auto" w:fill="FFFFFF"/>
        </w:rPr>
        <w:t xml:space="preserve"> </w:t>
      </w:r>
      <w:r>
        <w:rPr>
          <w:rFonts w:hint="eastAsia" w:ascii="仿宋_GB2312" w:hAnsi="Calibri" w:eastAsia="仿宋_GB2312" w:cs="仿宋_GB2312"/>
          <w:color w:val="000000"/>
          <w:kern w:val="0"/>
          <w:sz w:val="24"/>
          <w:shd w:val="clear" w:color="auto" w:fill="FFFFFF"/>
        </w:rPr>
        <w:t xml:space="preserve">   </w:t>
      </w:r>
      <w:r>
        <w:rPr>
          <w:rFonts w:ascii="仿宋_GB2312" w:hAnsi="Calibri" w:eastAsia="仿宋_GB2312" w:cs="仿宋_GB2312"/>
          <w:color w:val="000000"/>
          <w:kern w:val="0"/>
          <w:sz w:val="24"/>
          <w:shd w:val="clear" w:color="auto" w:fill="FFFFFF"/>
        </w:rPr>
        <w:t>有效联系电话：</w:t>
      </w:r>
      <w:r>
        <w:rPr>
          <w:rFonts w:ascii="仿宋_GB2312" w:hAnsi="Calibri" w:eastAsia="仿宋_GB2312" w:cs="仿宋_GB2312"/>
          <w:color w:val="000000"/>
          <w:kern w:val="0"/>
          <w:sz w:val="24"/>
          <w:u w:val="single"/>
          <w:shd w:val="clear" w:color="auto" w:fill="FFFFFF"/>
        </w:rPr>
        <w:t xml:space="preserve">           </w:t>
      </w:r>
      <w:r>
        <w:rPr>
          <w:rFonts w:hint="eastAsia" w:ascii="仿宋_GB2312" w:hAnsi="Calibri" w:eastAsia="仿宋_GB2312" w:cs="仿宋_GB2312"/>
          <w:color w:val="000000"/>
          <w:kern w:val="0"/>
          <w:sz w:val="24"/>
          <w:u w:val="single"/>
          <w:shd w:val="clear" w:color="auto"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16FC0"/>
    <w:rsid w:val="24F16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2021-07-21T01:45:00Z</dcterms:created>
  <dc:creator>仰望星空</dc:creator>
  <cp:lastModifiedBy>仰望星空</cp:lastModifiedBy>
  <dcterms:modified xsi:type="dcterms:W3CDTF">2021-07-21T01:45:37Z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564BC6F508CA47D3AE236B2199C4DA0C</vt:lpwstr>
  </property>
</Properties>
</file>