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广东粤电湛江风力发电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有限公司社会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招聘报名表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106"/>
        <w:gridCol w:w="214"/>
        <w:gridCol w:w="741"/>
        <w:gridCol w:w="1059"/>
        <w:gridCol w:w="382"/>
        <w:gridCol w:w="734"/>
        <w:gridCol w:w="509"/>
        <w:gridCol w:w="187"/>
        <w:gridCol w:w="106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姓 名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民 族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政治面貌及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入党团时间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应聘岗位</w:t>
            </w:r>
          </w:p>
        </w:tc>
        <w:tc>
          <w:tcPr>
            <w:tcW w:w="3612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287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是否有招聘岗位职业禁忌症（心脏病、癫痫病、肺结核、色盲等）</w:t>
            </w:r>
          </w:p>
        </w:tc>
        <w:tc>
          <w:tcPr>
            <w:tcW w:w="6194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2879" w:type="dxa"/>
            <w:gridSpan w:val="4"/>
            <w:vAlign w:val="center"/>
          </w:tcPr>
          <w:p>
            <w:pPr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与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湛江风电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公司员工是否存在有直系、三代以内旁系、近姻亲属关系（如有，请注明）</w:t>
            </w:r>
          </w:p>
        </w:tc>
        <w:tc>
          <w:tcPr>
            <w:tcW w:w="6194" w:type="dxa"/>
            <w:gridSpan w:val="8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高 中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学习形式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岗位（职务）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进入方式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专业技术资格或职业（技能）资格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资格名称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等级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主要奖惩情况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奖惩名称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奖惩单位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配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偶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情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况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时间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文化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程度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现户口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工作单位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及岗位（职务）</w:t>
            </w:r>
          </w:p>
        </w:tc>
        <w:tc>
          <w:tcPr>
            <w:tcW w:w="5453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成员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及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主要</w:t>
            </w:r>
          </w:p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社会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关系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与本人关系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工作单位及岗位（职务）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备  注</w:t>
            </w:r>
          </w:p>
        </w:tc>
        <w:tc>
          <w:tcPr>
            <w:tcW w:w="7514" w:type="dxa"/>
            <w:gridSpan w:val="10"/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如有亲属在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广东能源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集团工作，须在“家庭成员及主要社会关系”一栏注明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073" w:type="dxa"/>
            <w:gridSpan w:val="12"/>
            <w:vAlign w:val="center"/>
          </w:tcPr>
          <w:p>
            <w:pPr>
              <w:tabs>
                <w:tab w:val="left" w:pos="3860"/>
              </w:tabs>
              <w:jc w:val="center"/>
              <w:rPr>
                <w:rFonts w:hint="eastAsia" w:cs="Times New Roman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</w:rPr>
              <w:t>工作经验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自我评价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及其他需要说明的情况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2" w:hRule="atLeast"/>
        </w:trPr>
        <w:tc>
          <w:tcPr>
            <w:tcW w:w="9073" w:type="dxa"/>
            <w:gridSpan w:val="12"/>
            <w:vAlign w:val="center"/>
          </w:tcPr>
          <w:p>
            <w:pPr>
              <w:rPr>
                <w:rFonts w:hint="eastAsia" w:cs="Times New Roman" w:asciiTheme="minorEastAsia" w:hAnsiTheme="minorEastAsia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07"/>
    <w:rsid w:val="0002171D"/>
    <w:rsid w:val="000442D4"/>
    <w:rsid w:val="000976F8"/>
    <w:rsid w:val="000E38E5"/>
    <w:rsid w:val="000F1F19"/>
    <w:rsid w:val="000F7226"/>
    <w:rsid w:val="0013417E"/>
    <w:rsid w:val="002618E7"/>
    <w:rsid w:val="003032C8"/>
    <w:rsid w:val="003D1007"/>
    <w:rsid w:val="00472407"/>
    <w:rsid w:val="004C4D82"/>
    <w:rsid w:val="004E2AC7"/>
    <w:rsid w:val="006417F9"/>
    <w:rsid w:val="006E0D41"/>
    <w:rsid w:val="0081554E"/>
    <w:rsid w:val="00880E03"/>
    <w:rsid w:val="008D2912"/>
    <w:rsid w:val="00A10D58"/>
    <w:rsid w:val="00AF259A"/>
    <w:rsid w:val="00B16B7F"/>
    <w:rsid w:val="00B42423"/>
    <w:rsid w:val="00B83CE0"/>
    <w:rsid w:val="00BF000E"/>
    <w:rsid w:val="00BF04FA"/>
    <w:rsid w:val="00C149E8"/>
    <w:rsid w:val="00D14EAE"/>
    <w:rsid w:val="00D969BC"/>
    <w:rsid w:val="00DB5419"/>
    <w:rsid w:val="00DB7F78"/>
    <w:rsid w:val="00E038C2"/>
    <w:rsid w:val="00E14853"/>
    <w:rsid w:val="00EB6C17"/>
    <w:rsid w:val="04757F2D"/>
    <w:rsid w:val="14FB076A"/>
    <w:rsid w:val="25630811"/>
    <w:rsid w:val="3CED031C"/>
    <w:rsid w:val="5C2B652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504</Characters>
  <Lines>4</Lines>
  <Paragraphs>1</Paragraphs>
  <ScaleCrop>false</ScaleCrop>
  <LinksUpToDate>false</LinksUpToDate>
  <CharactersWithSpaces>591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2017-09-27T09:22:00Z</dcterms:created>
  <dc:creator>周培培</dc:creator>
  <cp:lastModifiedBy>卜紫欣</cp:lastModifiedBy>
  <dcterms:modified xsi:type="dcterms:W3CDTF">2020-08-28T11:43:12Z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