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高校毕业生服务基层项目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志愿者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公开招募面试新冠肺炎疫情防控告知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暨承诺书</w:t>
      </w: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40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请广大应招志愿者近期注意做好自我健康管理，通过微信小程序“国家政务服务平台”或“四川天府健康通”申领本人防疫健康码，并持续关注健康码状态。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二、考生前往考点时，需要全程佩戴口罩，可佩戴一次性手套，并做好手部卫生，同时注意社交距离。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三、考生进入考点前，应当主动出示本人防疫健康码信息（绿码），并按要求主动接受体温测量。经现场测量体温正常（＜37.3℃）且无咳嗽等呼吸道异常症状者方可进入考点。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为避免影响考试，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来自国内疫情中高风险区的应招志愿者以及与新冠病毒肺炎确诊、疑似病例或无症状感染者有密切接触史的应招志愿者，应按照疫情防控有关规定，自觉接受隔离观察、健康管理和核酸检测，并于资格审查当天提供2天内新冠病毒咽拭子核酸检测阴性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五、请考生注意个人防护，自备一次性医用口罩，除核验身份时按要求及时摘戴口罩外，进出笔试考点应当全程佩戴口罩。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六、考生在考试过程中如有发热、干咳、乏力、鼻塞、流涕、咽痛、腹泻等症状的，立即上报考场工作人员按照相关规定进行处置。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七、考生参加资格审查前应签署《202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高校毕业生服务基层项目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志愿者公开招募面试新冠肺炎疫情防控告知暨承诺书》，承诺已知悉告知事项和防疫要求，自愿承担因不实承诺应承担的相关责任、接受相应处理。凡隐瞒或谎报旅居史、接触史、健康状况等疫情防控重点信息，不配合进行防疫检测、询问等造成不良后果的，根据相关规定处罚；如有违法情况，将依法追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本人已认真阅读《202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高校毕业生服务基层项目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志愿者公开招募面试新冠肺炎疫情防控告知暨承诺书》，知悉告知事项和防疫要求。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widowControl/>
        <w:spacing w:line="680" w:lineRule="exact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pacing w:line="680" w:lineRule="exact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pacing w:line="680" w:lineRule="exact"/>
        <w:ind w:firstLine="5040" w:firstLineChars="18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承诺人：</w:t>
      </w:r>
    </w:p>
    <w:p>
      <w:pPr>
        <w:widowControl/>
        <w:spacing w:line="680" w:lineRule="exact"/>
        <w:ind w:firstLine="5040" w:firstLineChars="18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年    月    日</w:t>
      </w:r>
      <w:bookmarkStart w:id="0" w:name="_GoBack"/>
      <w:bookmarkEnd w:id="0"/>
    </w:p>
    <w:p>
      <w:pPr>
        <w:widowControl/>
        <w:spacing w:line="680" w:lineRule="exact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   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6039F4"/>
    <w:rsid w:val="001E542D"/>
    <w:rsid w:val="004F2DF6"/>
    <w:rsid w:val="0052090A"/>
    <w:rsid w:val="005B57CA"/>
    <w:rsid w:val="005D4C32"/>
    <w:rsid w:val="006036C6"/>
    <w:rsid w:val="006354C6"/>
    <w:rsid w:val="007F5728"/>
    <w:rsid w:val="008335C0"/>
    <w:rsid w:val="00883D50"/>
    <w:rsid w:val="008933FF"/>
    <w:rsid w:val="009A1EE0"/>
    <w:rsid w:val="00A2122F"/>
    <w:rsid w:val="00AA695D"/>
    <w:rsid w:val="00AD5F68"/>
    <w:rsid w:val="00B26344"/>
    <w:rsid w:val="00B70BE1"/>
    <w:rsid w:val="00C070A6"/>
    <w:rsid w:val="00CA36B9"/>
    <w:rsid w:val="00CD0D0B"/>
    <w:rsid w:val="00D05D47"/>
    <w:rsid w:val="00D32BDB"/>
    <w:rsid w:val="00E41F9A"/>
    <w:rsid w:val="00EE0AE9"/>
    <w:rsid w:val="00FE48A3"/>
    <w:rsid w:val="042268D0"/>
    <w:rsid w:val="0A1F1466"/>
    <w:rsid w:val="0B6239B0"/>
    <w:rsid w:val="0E690706"/>
    <w:rsid w:val="15913D88"/>
    <w:rsid w:val="1BCC6CE4"/>
    <w:rsid w:val="296B1AAF"/>
    <w:rsid w:val="2EFE1186"/>
    <w:rsid w:val="421F6363"/>
    <w:rsid w:val="502B154A"/>
    <w:rsid w:val="560838CF"/>
    <w:rsid w:val="59E2167E"/>
    <w:rsid w:val="5EB53ECF"/>
    <w:rsid w:val="60EC5613"/>
    <w:rsid w:val="616039F4"/>
    <w:rsid w:val="74ED666E"/>
    <w:rsid w:val="78816369"/>
    <w:rsid w:val="7A474201"/>
    <w:rsid w:val="7C4506DD"/>
    <w:rsid w:val="7C5D2DA2"/>
    <w:rsid w:val="7EA73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245</Words>
  <Characters>1401</Characters>
  <Lines>11</Lines>
  <Paragraphs>3</Paragraphs>
  <TotalTime>4</TotalTime>
  <ScaleCrop>false</ScaleCrop>
  <LinksUpToDate>false</LinksUpToDate>
  <CharactersWithSpaces>1643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2020-08-11T01:47:00Z</dcterms:created>
  <dc:creator>65同学</dc:creator>
  <cp:lastModifiedBy>001</cp:lastModifiedBy>
  <dcterms:modified xsi:type="dcterms:W3CDTF">2021-07-13T08:17:25Z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82D37B50FD614E45895E3A00AAB49367</vt:lpwstr>
  </property>
</Properties>
</file>