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60" w:afterAutospacing="0" w:line="450" w:lineRule="atLeast"/>
        <w:ind w:left="0" w:right="0"/>
        <w:jc w:val="both"/>
        <w:rPr>
          <w:rFonts w:hint="eastAsia" w:ascii="仿宋" w:eastAsia="仿宋"/>
          <w:vanish w:val="0"/>
          <w:color w:val="000000"/>
          <w:sz w:val="28"/>
          <w:szCs w:val="28"/>
        </w:rPr>
      </w:pPr>
      <w:r>
        <w:rPr>
          <w:rFonts w:hint="eastAsia" w:ascii="仿宋" w:eastAsia="仿宋"/>
          <w:vanish w:val="0"/>
          <w:color w:val="000000"/>
          <w:sz w:val="28"/>
          <w:szCs w:val="28"/>
        </w:rPr>
        <w:t>附件2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60"/>
        <w:gridCol w:w="1200"/>
        <w:gridCol w:w="281"/>
        <w:gridCol w:w="572"/>
        <w:gridCol w:w="709"/>
        <w:gridCol w:w="1107"/>
        <w:gridCol w:w="1134"/>
        <w:gridCol w:w="303"/>
        <w:gridCol w:w="547"/>
        <w:gridCol w:w="766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  <w:hidden/>
        </w:trPr>
        <w:tc>
          <w:tcPr>
            <w:tcW w:w="9441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黑体" w:eastAsia="黑体" w:cs="宋体"/>
                <w:b/>
                <w:bCs w:val="0"/>
                <w:vanish w:val="0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宋体"/>
                <w:b/>
                <w:bCs w:val="0"/>
                <w:vanish w:val="0"/>
                <w:color w:val="333333"/>
                <w:kern w:val="0"/>
                <w:sz w:val="36"/>
                <w:szCs w:val="36"/>
              </w:rPr>
              <w:t>2021年龙游县铁路发展有限公司</w:t>
            </w:r>
            <w:r>
              <w:rPr>
                <w:rFonts w:hint="eastAsia" w:ascii="黑体" w:eastAsia="黑体" w:cs="宋体"/>
                <w:b/>
                <w:bCs w:val="0"/>
                <w:vanish w:val="0"/>
                <w:color w:val="333333"/>
                <w:kern w:val="0"/>
                <w:sz w:val="36"/>
                <w:szCs w:val="36"/>
                <w:lang w:eastAsia="zh-CN"/>
              </w:rPr>
              <w:t>劳务派遣</w:t>
            </w:r>
            <w:r>
              <w:rPr>
                <w:rFonts w:hint="eastAsia" w:ascii="黑体" w:eastAsia="黑体" w:cs="宋体"/>
                <w:b/>
                <w:bCs w:val="0"/>
                <w:vanish w:val="0"/>
                <w:color w:val="333333"/>
                <w:kern w:val="0"/>
                <w:sz w:val="36"/>
                <w:szCs w:val="36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黑体" w:eastAsia="黑体" w:cs="宋体"/>
                <w:b/>
                <w:bCs w:val="0"/>
                <w:vanish w:val="0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宋体"/>
                <w:b/>
                <w:bCs w:val="0"/>
                <w:vanish w:val="0"/>
                <w:color w:val="333333"/>
                <w:kern w:val="0"/>
                <w:sz w:val="36"/>
                <w:szCs w:val="36"/>
              </w:rPr>
              <w:t>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  <w:hidden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性 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民 族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二寸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  <w:hidden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  <w:hidden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学 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学 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hidden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毕业院校/专业/时间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职称/职业资格</w:t>
            </w:r>
          </w:p>
        </w:tc>
        <w:tc>
          <w:tcPr>
            <w:tcW w:w="31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hidden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6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hidden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hidden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hidden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（2010年至今）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  <w:r>
              <w:rPr>
                <w:rFonts w:hint="eastAsia" w:ascii="宋体" w:eastAsia="宋体" w:cs="宋体"/>
                <w:vanish w:val="0"/>
                <w:color w:val="333333"/>
                <w:szCs w:val="21"/>
              </w:rPr>
              <w:t>时间段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  <w:r>
              <w:rPr>
                <w:rFonts w:hint="eastAsia" w:ascii="宋体" w:eastAsia="宋体" w:cs="宋体"/>
                <w:vanish w:val="0"/>
                <w:color w:val="333333"/>
                <w:szCs w:val="21"/>
              </w:rPr>
              <w:t>工作单位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  <w:r>
              <w:rPr>
                <w:rFonts w:hint="eastAsia" w:ascii="宋体" w:eastAsia="宋体" w:cs="宋体"/>
                <w:vanish w:val="0"/>
                <w:color w:val="333333"/>
                <w:szCs w:val="21"/>
              </w:rPr>
              <w:t>职务、从事工作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称  谓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center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  <w:hidden/>
        </w:trPr>
        <w:tc>
          <w:tcPr>
            <w:tcW w:w="9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00" w:lineRule="exact"/>
              <w:ind w:left="283"/>
              <w:jc w:val="left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60" w:lineRule="exact"/>
              <w:ind w:left="283"/>
              <w:jc w:val="left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报名人员（签字）：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  <w:hidden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ind w:firstLine="240"/>
              <w:jc w:val="left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ind w:firstLine="240"/>
              <w:jc w:val="left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jc w:val="left"/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审核人签名：               复核人签名：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420" w:lineRule="atLeast"/>
              <w:ind w:firstLine="5344"/>
              <w:jc w:val="left"/>
              <w:rPr>
                <w:vanish w:val="0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4"/>
                <w:szCs w:val="24"/>
              </w:rPr>
              <w:t>年   月   日</w:t>
            </w:r>
          </w:p>
        </w:tc>
      </w:tr>
    </w:tbl>
    <w:p>
      <w:pPr>
        <w:tabs>
          <w:tab w:val="left" w:pos="643"/>
        </w:tabs>
        <w:bidi w:val="0"/>
        <w:jc w:val="left"/>
        <w:rPr>
          <w:rFonts w:ascii="Calibri" w:hAnsi="Calibri" w:eastAsia="宋体" w:cs="Times New Roman"/>
          <w:snapToGrid/>
          <w:color w:val="auto"/>
          <w:spacing w:val="0"/>
          <w:w w:val="100"/>
          <w:kern w:val="2"/>
          <w:position w:val="0"/>
          <w:sz w:val="21"/>
          <w:szCs w:val="24"/>
          <w:u w:val="none" w:color="auto"/>
          <w:vertAlign w:val="baseli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0485B"/>
    <w:rsid w:val="0190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2021-07-12T07:22:00Z</dcterms:created>
  <dc:creator>Administrator</dc:creator>
  <cp:lastModifiedBy>Administrator</cp:lastModifiedBy>
  <dcterms:modified xsi:type="dcterms:W3CDTF">2021-07-12T07:22:55Z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8D7940250FFA413B8F3DB6015701C1DC</vt:lpwstr>
  </property>
</Properties>
</file>