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附件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：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玉环市文旅发展集团有限公司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编外人员招聘报名表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560" w:lineRule="atLeast"/>
        <w:ind w:left="0" w:right="0" w:firstLine="0"/>
        <w:jc w:val="both"/>
        <w:rPr>
          <w:rFonts w:hint="eastAsia" w:ascii="仿宋_GB2312" w:hAnsi="Calibri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编号：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         报考岗位：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             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仿宋_GB2312" w:hAnsi="Calibri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填表时间：   年   月   日</w:t>
      </w:r>
    </w:p>
    <w:tbl>
      <w:tblPr>
        <w:tblStyle w:val="3"/>
        <w:tblW w:w="93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76"/>
        <w:gridCol w:w="1079"/>
        <w:gridCol w:w="637"/>
        <w:gridCol w:w="213"/>
        <w:gridCol w:w="628"/>
        <w:gridCol w:w="682"/>
        <w:gridCol w:w="187"/>
        <w:gridCol w:w="1038"/>
        <w:gridCol w:w="725"/>
        <w:gridCol w:w="100"/>
        <w:gridCol w:w="860"/>
        <w:gridCol w:w="1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5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</w:tc>
        <w:tc>
          <w:tcPr>
            <w:tcW w:w="30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right="0"/>
              <w:jc w:val="center"/>
              <w:textAlignment w:val="auto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43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最高学历、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在  职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专业技术职称或技能等级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atLeast"/>
              <w:ind w:left="0" w:right="0"/>
              <w:jc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  <w:jc w:val="center"/>
        </w:trPr>
        <w:tc>
          <w:tcPr>
            <w:tcW w:w="15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5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1"/>
                <w:szCs w:val="21"/>
              </w:rPr>
              <w:t>（请如实填写工作经历，否则因工作经历不真实带来的各项后果由本人承担）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0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4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6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322" w:type="dxa"/>
            <w:gridSpan w:val="1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jc w:val="center"/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5D6C"/>
    <w:rsid w:val="2DC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2021-07-09T02:52:00Z</dcterms:created>
  <dc:creator>Administrator</dc:creator>
  <cp:lastModifiedBy>Administrator</cp:lastModifiedBy>
  <dcterms:modified xsi:type="dcterms:W3CDTF">2021-07-09T02:52:53Z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