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default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3:</w:t>
      </w:r>
    </w:p>
    <w:p>
      <w:pPr>
        <w:pStyle w:val="7"/>
        <w:ind w:firstLine="0" w:firstLineChars="0"/>
        <w:jc w:val="center"/>
        <w:rPr>
          <w:bCs/>
          <w:spacing w:val="-20"/>
        </w:rPr>
      </w:pPr>
      <w:bookmarkStart w:id="0" w:name="_GoBack"/>
      <w:r>
        <w:rPr>
          <w:rFonts w:hint="eastAsia" w:eastAsia="方正小标宋_GBK"/>
          <w:bCs/>
          <w:spacing w:val="-20"/>
          <w:kern w:val="0"/>
          <w:sz w:val="44"/>
          <w:szCs w:val="44"/>
          <w:lang w:val="en-US" w:eastAsia="zh-CN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bookmarkEnd w:id="0"/>
    <w:tbl>
      <w:tblPr>
        <w:tblStyle w:val="8"/>
        <w:tblW w:w="5438" w:type="pct"/>
        <w:tblInd w:w="-28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2124"/>
        <w:gridCol w:w="1322"/>
        <w:gridCol w:w="2969"/>
        <w:gridCol w:w="1122"/>
        <w:gridCol w:w="1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姓  名</w:t>
            </w: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性  别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年  龄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身份证号</w:t>
            </w:r>
          </w:p>
        </w:tc>
        <w:tc>
          <w:tcPr>
            <w:tcW w:w="1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手机号码</w:t>
            </w:r>
          </w:p>
        </w:tc>
        <w:tc>
          <w:tcPr>
            <w:tcW w:w="10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工作单位</w:t>
            </w:r>
          </w:p>
        </w:tc>
        <w:tc>
          <w:tcPr>
            <w:tcW w:w="42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b/>
                <w:bCs/>
                <w:sz w:val="22"/>
              </w:rPr>
            </w:pP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活动前28天</w:t>
            </w:r>
            <w:r>
              <w:rPr>
                <w:rFonts w:eastAsia="黑体"/>
                <w:kern w:val="0"/>
                <w:sz w:val="24"/>
              </w:rPr>
              <w:t>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是否有高、中风险地区旅居史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是否曾被诊断为新冠肺炎确诊病例或无症状感染者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是否与新冠肺炎确诊病例或无症状感染者有密切接触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9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密切接触的家属及同事是否有中高风险地区、港台及国外境外旅居史。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</w:t>
            </w:r>
            <w:r>
              <w:rPr>
                <w:rFonts w:hint="eastAsia" w:eastAsia="方正仿宋_GBK"/>
                <w:kern w:val="0"/>
                <w:sz w:val="24"/>
                <w:szCs w:val="28"/>
                <w:lang w:val="en-US" w:eastAsia="zh-CN"/>
              </w:rPr>
              <w:t>笔试前  天</w:t>
            </w:r>
            <w:r>
              <w:rPr>
                <w:rFonts w:eastAsia="方正仿宋_GBK"/>
                <w:kern w:val="0"/>
                <w:sz w:val="24"/>
                <w:szCs w:val="28"/>
              </w:rPr>
              <w:t>健康状况：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 xml:space="preserve">健康 </w:t>
            </w:r>
            <w:r>
              <w:rPr>
                <w:rFonts w:eastAsia="方正仿宋_GBK"/>
                <w:kern w:val="0"/>
                <w:sz w:val="24"/>
                <w:szCs w:val="28"/>
              </w:rPr>
              <w:t>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其它需要说明的情况：</w:t>
            </w:r>
          </w:p>
          <w:p>
            <w:pPr>
              <w:pStyle w:val="6"/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Times New Roman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4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承诺人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>（签名）</w:t>
            </w:r>
            <w:r>
              <w:rPr>
                <w:rFonts w:eastAsia="方正仿宋_GBK"/>
                <w:kern w:val="0"/>
                <w:sz w:val="24"/>
                <w:szCs w:val="28"/>
              </w:rPr>
              <w:t>：                                  日期：    年    月    日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/>
    <w:sectPr>
      <w:pgSz w:w="11910" w:h="16840"/>
      <w:pgMar w:top="1360" w:right="1140" w:bottom="1134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B82AEA-19A4-49D4-9905-07242B9D39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F7BF9F2-4925-4B79-A61A-014B60C0A2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69D2341-2FFA-4FBA-AA1A-4CB12D54CCF6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DFA1C023-5048-4D2B-8329-2370599267E9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57E6820D-6124-4CE1-A95C-2E8F326F89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A2D80"/>
    <w:rsid w:val="34DA2D80"/>
    <w:rsid w:val="498B03D8"/>
    <w:rsid w:val="606A16A0"/>
    <w:rsid w:val="60B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annotation text"/>
    <w:basedOn w:val="4"/>
    <w:next w:val="5"/>
    <w:qFormat/>
    <w:uiPriority w:val="0"/>
    <w:pPr>
      <w:jc w:val="left"/>
    </w:pPr>
    <w:rPr>
      <w:rFonts w:ascii="仿宋" w:hAnsi="仿宋" w:eastAsia="宋体" w:cs="仿宋"/>
      <w:sz w:val="32"/>
      <w:szCs w:val="32"/>
      <w:lang w:val="zh-CN" w:bidi="zh-CN"/>
    </w:r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paragraph" w:styleId="5">
    <w:name w:val="Balloon Text"/>
    <w:basedOn w:val="1"/>
    <w:uiPriority w:val="0"/>
    <w:rPr>
      <w:sz w:val="18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2021-06-15T02:52:00Z</dcterms:created>
  <dc:creator>扬帆</dc:creator>
  <cp:lastModifiedBy>扬帆</cp:lastModifiedBy>
  <dcterms:modified xsi:type="dcterms:W3CDTF">2021-06-15T02:53:27Z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