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left="160" w:hanging="160" w:hangingChars="5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附件2：</w:t>
      </w:r>
    </w:p>
    <w:p>
      <w:pPr>
        <w:adjustRightInd w:val="0"/>
        <w:snapToGrid w:val="0"/>
        <w:spacing w:line="560" w:lineRule="exact"/>
        <w:ind w:left="140" w:hanging="140" w:hangingChars="50"/>
        <w:rPr>
          <w:rFonts w:hint="eastAsia" w:ascii="Times New Roman" w:hAnsi="Times New Roman" w:eastAsia="华文中宋"/>
          <w:bCs/>
          <w:sz w:val="28"/>
          <w:szCs w:val="28"/>
          <w:shd w:val="clear" w:color="auto" w:fill="FFFFFF"/>
        </w:rPr>
      </w:pPr>
    </w:p>
    <w:p>
      <w:pPr>
        <w:adjustRightInd w:val="0"/>
        <w:snapToGrid w:val="0"/>
        <w:spacing w:line="560" w:lineRule="exact"/>
        <w:ind w:left="220" w:hanging="220" w:hangingChars="5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2021年中国（湖南）自由贸易试验区长沙片区管理委员会公开选调考试期间疫情防控须知</w:t>
      </w:r>
    </w:p>
    <w:p>
      <w:pPr>
        <w:adjustRightInd w:val="0"/>
        <w:snapToGrid w:val="0"/>
        <w:spacing w:line="360" w:lineRule="auto"/>
        <w:ind w:firstLine="640" w:firstLineChars="200"/>
        <w:jc w:val="left"/>
        <w:rPr>
          <w:rFonts w:ascii="Times New Roman" w:hAnsi="Times New Roman" w:eastAsia="仿宋_GB2312"/>
          <w:color w:val="000000"/>
          <w:kern w:val="0"/>
          <w:sz w:val="32"/>
          <w:szCs w:val="32"/>
        </w:rPr>
      </w:pP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为做好</w:t>
      </w:r>
      <w:r>
        <w:rPr>
          <w:rFonts w:ascii="Times New Roman" w:hAnsi="Times New Roman" w:eastAsia="仿宋_GB2312"/>
          <w:color w:val="000000"/>
          <w:kern w:val="0"/>
          <w:sz w:val="32"/>
          <w:szCs w:val="32"/>
        </w:rPr>
        <w:t>新型冠状病毒肺炎防控</w:t>
      </w:r>
      <w:r>
        <w:rPr>
          <w:rFonts w:hint="eastAsia" w:ascii="Times New Roman" w:hAnsi="Times New Roman" w:eastAsia="仿宋_GB2312"/>
          <w:color w:val="000000"/>
          <w:kern w:val="0"/>
          <w:sz w:val="32"/>
          <w:szCs w:val="32"/>
        </w:rPr>
        <w:t>工作</w:t>
      </w:r>
      <w:r>
        <w:rPr>
          <w:rFonts w:ascii="Times New Roman" w:hAnsi="Times New Roman" w:eastAsia="仿宋_GB2312"/>
          <w:color w:val="000000"/>
          <w:kern w:val="0"/>
          <w:sz w:val="32"/>
          <w:szCs w:val="32"/>
        </w:rPr>
        <w:t>，现将笔试期间考生疫情防控须知告知如下，请广大考生认真阅读知悉。</w:t>
      </w:r>
    </w:p>
    <w:p>
      <w:pPr>
        <w:adjustRightInd w:val="0"/>
        <w:snapToGrid w:val="0"/>
        <w:spacing w:line="600" w:lineRule="exact"/>
        <w:ind w:firstLine="640" w:firstLineChars="200"/>
        <w:rPr>
          <w:rFonts w:ascii="Times New Roman" w:hAnsi="Times New Roman" w:eastAsia="黑体"/>
          <w:bCs/>
          <w:kern w:val="0"/>
          <w:sz w:val="32"/>
          <w:szCs w:val="32"/>
        </w:rPr>
      </w:pPr>
      <w:r>
        <w:rPr>
          <w:rFonts w:ascii="Times New Roman" w:hAnsi="Times New Roman" w:eastAsia="黑体"/>
          <w:bCs/>
          <w:kern w:val="0"/>
          <w:sz w:val="32"/>
          <w:szCs w:val="32"/>
        </w:rPr>
        <w:t>一、考生进入考场流程</w:t>
      </w:r>
    </w:p>
    <w:p>
      <w:pPr>
        <w:adjustRightInd w:val="0"/>
        <w:snapToGrid w:val="0"/>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笔试当天考生需提前做好以下准备：申领并打印健康码（通过微信公众号“湖南省居民健康卡”申领健康卡，请提交考前24小时内彩色打印的纸质版）、申领并打印通信大数据行程卡为绿色（通过微信小程序“通信行程卡”申领，请提交考前24小时内彩色打印的纸质版）、笔试准考证原件、身份证原件（不可用电子身份证代替）、下载打印并填写好《考生健康申报表》（附件3）。</w:t>
      </w:r>
    </w:p>
    <w:p>
      <w:pPr>
        <w:adjustRightInd w:val="0"/>
        <w:snapToGrid w:val="0"/>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考生进入考点前，要求保持1米以上距离依次接受体温检测和健康询问，同时出示本人的健康码（绿码）、行程码、笔试准考证原件、身份证原件（不可用电子身份证代替），四证齐全方可进入考点</w:t>
      </w:r>
      <w:r>
        <w:rPr>
          <w:rFonts w:ascii="Times New Roman" w:hAnsi="Times New Roman" w:eastAsia="仿宋_GB2312"/>
          <w:bCs/>
          <w:kern w:val="0"/>
          <w:sz w:val="32"/>
          <w:szCs w:val="32"/>
        </w:rPr>
        <w:t>大</w:t>
      </w:r>
      <w:bookmarkStart w:id="0" w:name="_GoBack"/>
      <w:bookmarkEnd w:id="0"/>
      <w:r>
        <w:rPr>
          <w:rFonts w:ascii="Times New Roman" w:hAnsi="Times New Roman" w:eastAsia="仿宋_GB2312"/>
          <w:bCs/>
          <w:kern w:val="0"/>
          <w:sz w:val="32"/>
          <w:szCs w:val="32"/>
        </w:rPr>
        <w:t>门。考生进入考场时，由监考人员统一收取《考生健康申报表》。</w:t>
      </w:r>
    </w:p>
    <w:p>
      <w:pPr>
        <w:adjustRightInd w:val="0"/>
        <w:snapToGrid w:val="0"/>
        <w:spacing w:line="600" w:lineRule="exact"/>
        <w:ind w:firstLine="640" w:firstLineChars="200"/>
        <w:rPr>
          <w:rFonts w:ascii="Times New Roman" w:hAnsi="Times New Roman" w:eastAsia="黑体"/>
          <w:bCs/>
          <w:kern w:val="0"/>
          <w:sz w:val="32"/>
          <w:szCs w:val="32"/>
        </w:rPr>
      </w:pPr>
      <w:r>
        <w:rPr>
          <w:rFonts w:ascii="Times New Roman" w:hAnsi="Times New Roman" w:eastAsia="黑体"/>
          <w:bCs/>
          <w:kern w:val="0"/>
          <w:sz w:val="32"/>
          <w:szCs w:val="32"/>
        </w:rPr>
        <w:t>二、疫情防控要求及应急处理办法</w:t>
      </w:r>
    </w:p>
    <w:p>
      <w:pPr>
        <w:adjustRightInd w:val="0"/>
        <w:snapToGrid w:val="0"/>
        <w:spacing w:line="600" w:lineRule="exact"/>
        <w:ind w:firstLine="642" w:firstLineChars="200"/>
        <w:rPr>
          <w:rFonts w:ascii="Times New Roman" w:hAnsi="Times New Roman" w:eastAsia="楷体_GB2312"/>
          <w:b/>
          <w:bCs/>
          <w:kern w:val="0"/>
          <w:sz w:val="32"/>
          <w:szCs w:val="32"/>
        </w:rPr>
      </w:pPr>
      <w:r>
        <w:rPr>
          <w:rFonts w:ascii="Times New Roman" w:hAnsi="Times New Roman" w:eastAsia="楷体_GB2312"/>
          <w:b/>
          <w:bCs/>
          <w:kern w:val="0"/>
          <w:sz w:val="32"/>
          <w:szCs w:val="32"/>
        </w:rPr>
        <w:t>（一）考生需准备的资料</w:t>
      </w:r>
    </w:p>
    <w:p>
      <w:pPr>
        <w:adjustRightInd w:val="0"/>
        <w:snapToGrid w:val="0"/>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1、健康码（绿码，请提交考前24小时内彩色打印的纸质版）；</w:t>
      </w:r>
    </w:p>
    <w:p>
      <w:pPr>
        <w:adjustRightInd w:val="0"/>
        <w:snapToGrid w:val="0"/>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 xml:space="preserve">2、通信大数据行程卡（绿色，请提交考前24小时内彩色打印的纸质版）； </w:t>
      </w:r>
    </w:p>
    <w:p>
      <w:pPr>
        <w:adjustRightInd w:val="0"/>
        <w:snapToGrid w:val="0"/>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3、有发热、咳嗽等相关症状的提供3天内核酸检测报告；</w:t>
      </w:r>
    </w:p>
    <w:p>
      <w:pPr>
        <w:adjustRightInd w:val="0"/>
        <w:snapToGrid w:val="0"/>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4、考生本人签字的《考生健康申报表》。</w:t>
      </w:r>
    </w:p>
    <w:p>
      <w:pPr>
        <w:adjustRightInd w:val="0"/>
        <w:snapToGrid w:val="0"/>
        <w:spacing w:line="600" w:lineRule="exact"/>
        <w:ind w:firstLine="642" w:firstLineChars="200"/>
        <w:rPr>
          <w:rFonts w:ascii="Times New Roman" w:hAnsi="Times New Roman" w:eastAsia="楷体_GB2312"/>
          <w:b/>
          <w:bCs/>
          <w:kern w:val="0"/>
          <w:sz w:val="32"/>
          <w:szCs w:val="32"/>
        </w:rPr>
      </w:pPr>
      <w:r>
        <w:rPr>
          <w:rFonts w:ascii="Times New Roman" w:hAnsi="Times New Roman" w:eastAsia="楷体_GB2312"/>
          <w:b/>
          <w:bCs/>
          <w:kern w:val="0"/>
          <w:sz w:val="32"/>
          <w:szCs w:val="32"/>
        </w:rPr>
        <w:t>（二）筛查审验方式及结果</w:t>
      </w:r>
    </w:p>
    <w:p>
      <w:pPr>
        <w:adjustRightInd w:val="0"/>
        <w:snapToGrid w:val="0"/>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1、笔试日前21天内有境外旅居史的不可参加笔试；</w:t>
      </w:r>
    </w:p>
    <w:p>
      <w:pPr>
        <w:adjustRightInd w:val="0"/>
        <w:snapToGrid w:val="0"/>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2、笔试日前14天有高、中风险地区旅居史的不可参加笔试；</w:t>
      </w:r>
    </w:p>
    <w:p>
      <w:pPr>
        <w:adjustRightInd w:val="0"/>
        <w:snapToGrid w:val="0"/>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3、有发热、咳嗽等相关症状，且无3天内核酸检测报告的不可参加笔试，核酸检测报告为阳性的不可参加笔试，核酸检测报告为阴性的可以参加笔试；</w:t>
      </w:r>
    </w:p>
    <w:p>
      <w:pPr>
        <w:adjustRightInd w:val="0"/>
        <w:snapToGrid w:val="0"/>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4、健康码为红码或者黄码的不可参加笔试，绿码可以参加笔试；</w:t>
      </w:r>
    </w:p>
    <w:p>
      <w:pPr>
        <w:adjustRightInd w:val="0"/>
        <w:snapToGrid w:val="0"/>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5、未提供考生本人签字的《考生健康申报表》的不可参加笔试。</w:t>
      </w:r>
    </w:p>
    <w:p>
      <w:pPr>
        <w:adjustRightInd w:val="0"/>
        <w:snapToGrid w:val="0"/>
        <w:spacing w:line="600" w:lineRule="exact"/>
        <w:ind w:firstLine="642" w:firstLineChars="200"/>
        <w:rPr>
          <w:rFonts w:ascii="Times New Roman" w:hAnsi="Times New Roman" w:eastAsia="楷体_GB2312"/>
          <w:b/>
          <w:bCs/>
          <w:kern w:val="0"/>
          <w:sz w:val="32"/>
          <w:szCs w:val="32"/>
        </w:rPr>
      </w:pPr>
      <w:r>
        <w:rPr>
          <w:rFonts w:ascii="Times New Roman" w:hAnsi="Times New Roman" w:eastAsia="楷体_GB2312"/>
          <w:b/>
          <w:bCs/>
          <w:kern w:val="0"/>
          <w:sz w:val="32"/>
          <w:szCs w:val="32"/>
        </w:rPr>
        <w:t>（三）考生健康突发状况处理</w:t>
      </w:r>
    </w:p>
    <w:p>
      <w:pPr>
        <w:adjustRightInd w:val="0"/>
        <w:snapToGrid w:val="0"/>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笔试过程中，如有考生体温≥37.3℃或有咳嗽等可疑症状，立即前往医疗机构发热门诊排查。</w:t>
      </w:r>
    </w:p>
    <w:p>
      <w:pPr>
        <w:adjustRightInd w:val="0"/>
        <w:snapToGrid w:val="0"/>
        <w:spacing w:line="600" w:lineRule="exact"/>
        <w:ind w:firstLine="640" w:firstLineChars="200"/>
        <w:rPr>
          <w:rFonts w:ascii="Times New Roman" w:hAnsi="Times New Roman" w:eastAsia="黑体"/>
          <w:bCs/>
          <w:kern w:val="0"/>
          <w:sz w:val="32"/>
          <w:szCs w:val="32"/>
        </w:rPr>
      </w:pPr>
      <w:r>
        <w:rPr>
          <w:rFonts w:ascii="Times New Roman" w:hAnsi="Times New Roman" w:eastAsia="黑体"/>
          <w:bCs/>
          <w:kern w:val="0"/>
          <w:sz w:val="32"/>
          <w:szCs w:val="32"/>
        </w:rPr>
        <w:t>三、其他注意事项</w:t>
      </w:r>
    </w:p>
    <w:p>
      <w:pPr>
        <w:adjustRightInd w:val="0"/>
        <w:snapToGrid w:val="0"/>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1、考生抵长后请不要参与聚餐、聚会等群体性活动，不拜访亲友。若非必须，不要前往人员密集的公共场所。</w:t>
      </w:r>
    </w:p>
    <w:p>
      <w:pPr>
        <w:adjustRightInd w:val="0"/>
        <w:snapToGrid w:val="0"/>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2、考生参考须全程佩戴口罩，但在安检和身份核对时须摘下口罩接受安检和身份核对。</w:t>
      </w:r>
    </w:p>
    <w:p>
      <w:pPr>
        <w:adjustRightInd w:val="0"/>
        <w:snapToGrid w:val="0"/>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3、考生在考点注意个人卫生习惯，咳嗽、打喷嚏时用手捂住口鼻，使用过的口罩须投入指定的废弃口罩垃圾桶。</w:t>
      </w:r>
    </w:p>
    <w:p>
      <w:pPr>
        <w:adjustRightInd w:val="0"/>
        <w:snapToGrid w:val="0"/>
        <w:spacing w:line="600" w:lineRule="exact"/>
        <w:ind w:firstLine="640" w:firstLineChars="200"/>
        <w:rPr>
          <w:rFonts w:ascii="Times New Roman" w:hAnsi="Times New Roman" w:eastAsia="仿宋_GB2312"/>
          <w:kern w:val="0"/>
          <w:sz w:val="22"/>
          <w:szCs w:val="22"/>
        </w:rPr>
      </w:pPr>
      <w:r>
        <w:rPr>
          <w:rFonts w:ascii="Times New Roman" w:hAnsi="Times New Roman" w:eastAsia="仿宋_GB2312"/>
          <w:bCs/>
          <w:kern w:val="0"/>
          <w:sz w:val="32"/>
          <w:szCs w:val="32"/>
        </w:rPr>
        <w:t>4、考生乘坐公共交通工具、电梯或在其他人员密集场所时，请自觉、规范佩戴口罩，尽量避免1米内近距离与人面对面交谈。</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5、考试结束后，尽快离开考场，减少人员聚集。</w:t>
      </w:r>
    </w:p>
    <w:p>
      <w:pPr>
        <w:pStyle w:val="4"/>
        <w:widowControl/>
        <w:spacing w:before="0" w:beforeAutospacing="0" w:after="0" w:afterAutospacing="0" w:line="560" w:lineRule="exact"/>
        <w:ind w:firstLine="640" w:firstLineChars="200"/>
        <w:jc w:val="right"/>
        <w:textAlignment w:val="center"/>
        <w:rPr>
          <w:rFonts w:hint="eastAsia" w:ascii="仿宋_GB2312" w:hAnsi="仿宋_GB2312" w:eastAsia="仿宋_GB2312" w:cs="仿宋_GB2312"/>
          <w:sz w:val="32"/>
          <w:szCs w:val="32"/>
          <w:shd w:val="clear" w:color="auto" w:fill="FFFFFF"/>
        </w:rPr>
        <w:sectPr>
          <w:footerReference r:id="rId3" w:type="default"/>
          <w:pgSz w:w="11906" w:h="16838"/>
          <w:pgMar w:top="1701" w:right="1587" w:bottom="1701" w:left="1587" w:header="851" w:footer="992" w:gutter="0"/>
          <w:pgNumType w:fmt="numberInDash"/>
          <w:cols w:space="720" w:num="1"/>
          <w:docGrid w:type="lines" w:linePitch="323"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Book Antiqua">
    <w:altName w:val="FreeSerif"/>
    <w:panose1 w:val="02040602050305030304"/>
    <w:charset w:val="00"/>
    <w:family w:val="roman"/>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华文中宋">
    <w:altName w:val="方正书宋_GBK"/>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97815" cy="154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97815" cy="15494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2pt;width:23.45pt;mso-position-horizontal:outside;mso-position-horizontal-relative:margin;mso-wrap-style:none;z-index:251659264;mso-width-relative:page;mso-height-relative:page;" filled="f" stroked="f" coordsize="21600,21600" o:gfxdata="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qAz1a0gAAAAMBAAAPAAAAAAAAAAEAIAAAADgAAABkcnMvZG93bnJl&#10;di54bWxQSwECFAAUAAAACACHTuJAj3mxP7QBAABJAwAADgAAAAAAAAABACAAAAA3AQAAZHJzL2Uy&#10;b0RvYy54bWxQSwUGAAAAAAYABgBZAQAAX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496"/>
    <w:rsid w:val="00E74496"/>
    <w:rsid w:val="7FBEA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Book Antiqua"/>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rFonts w:ascii="Times New Roman" w:hAnsi="Times New Roman" w:cs="Times New Roman"/>
      <w:sz w:val="20"/>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2021-04-29T18:30:00Z</dcterms:created>
  <dc:creator>陈琳@</dc:creator>
  <cp:lastModifiedBy>greatwall</cp:lastModifiedBy>
  <dcterms:modified xsi:type="dcterms:W3CDTF">2021-05-06T09:37:16Z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1836C38DC62F4B82A009ADF4DFC7FF42</vt:lpwstr>
  </property>
</Properties>
</file>