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4"/>
          <w:szCs w:val="28"/>
        </w:rPr>
      </w:pPr>
      <w:r>
        <w:rPr>
          <w:rFonts w:hint="eastAsia" w:eastAsia="黑体"/>
          <w:sz w:val="24"/>
          <w:szCs w:val="28"/>
        </w:rPr>
        <w:t>附件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32"/>
        </w:rPr>
        <w:t>中国中医科学院眼科医院2021年度应聘登记表</w:t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523"/>
        <w:gridCol w:w="141"/>
        <w:gridCol w:w="993"/>
        <w:gridCol w:w="141"/>
        <w:gridCol w:w="976"/>
        <w:gridCol w:w="327"/>
        <w:gridCol w:w="1249"/>
        <w:gridCol w:w="1135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1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57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1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firstLine="1470" w:firstLineChars="700"/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是否完成住院医师规培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664" w:type="dxa"/>
            <w:gridSpan w:val="2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821" w:type="dxa"/>
            <w:gridSpan w:val="6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6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2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6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2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兄/弟</w:t>
            </w:r>
          </w:p>
        </w:tc>
        <w:tc>
          <w:tcPr>
            <w:tcW w:w="6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2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姐/妹</w:t>
            </w:r>
          </w:p>
        </w:tc>
        <w:tc>
          <w:tcPr>
            <w:tcW w:w="6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2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夫/妻</w:t>
            </w:r>
          </w:p>
        </w:tc>
        <w:tc>
          <w:tcPr>
            <w:tcW w:w="6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2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子/女</w:t>
            </w:r>
          </w:p>
        </w:tc>
        <w:tc>
          <w:tcPr>
            <w:tcW w:w="664" w:type="dxa"/>
            <w:gridSpan w:val="2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21" w:type="dxa"/>
            <w:gridSpan w:val="6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752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437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7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9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/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提示：可从本人性格、工作能力、工作业绩、业务专长等方面综合评价自己（限300字以内）</w:t>
            </w:r>
          </w:p>
        </w:tc>
      </w:tr>
    </w:tbl>
    <w:p>
      <w:pPr>
        <w:rPr>
          <w:b/>
        </w:rPr>
      </w:pPr>
      <w:r>
        <w:rPr>
          <w:rFonts w:hint="eastAsia"/>
          <w:b/>
          <w:sz w:val="24"/>
        </w:rPr>
        <w:t>注：上述内容请填写完备，包括照片，不要随意改变格式。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797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555AB"/>
    <w:rsid w:val="23A555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2021-04-21T11:32:00Z</dcterms:created>
  <dc:creator>user</dc:creator>
  <cp:lastModifiedBy>user</cp:lastModifiedBy>
  <dcterms:modified xsi:type="dcterms:W3CDTF">2021-04-21T11:32:49Z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