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20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21</w:t>
      </w:r>
      <w:r>
        <w:rPr>
          <w:rFonts w:hint="eastAsia" w:ascii="仿宋" w:hAnsi="仿宋" w:eastAsia="仿宋"/>
          <w:b/>
          <w:sz w:val="36"/>
          <w:szCs w:val="36"/>
        </w:rPr>
        <w:t>年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江山市事业单位公开招聘岗位</w:t>
      </w:r>
      <w:r>
        <w:rPr>
          <w:rFonts w:hint="eastAsia" w:ascii="仿宋" w:hAnsi="仿宋" w:eastAsia="仿宋"/>
          <w:b/>
          <w:sz w:val="36"/>
          <w:szCs w:val="36"/>
        </w:rPr>
        <w:t>核减核销情况表</w:t>
      </w:r>
    </w:p>
    <w:tbl>
      <w:tblPr>
        <w:tblStyle w:val="4"/>
        <w:tblW w:w="1332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2410"/>
        <w:gridCol w:w="1701"/>
        <w:gridCol w:w="992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招聘单位名称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招聘岗位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原招聘计划数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缴费</w:t>
            </w:r>
            <w:r>
              <w:rPr>
                <w:rFonts w:hint="eastAsia" w:ascii="仿宋" w:hAnsi="仿宋" w:eastAsia="仿宋"/>
                <w:b/>
                <w:sz w:val="24"/>
              </w:rPr>
              <w:t>人数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核减核销数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现招聘计划数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3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峡口镇政务服务中心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规划建设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spacing w:line="460" w:lineRule="exact"/>
        <w:rPr>
          <w:rFonts w:hint="eastAsia" w:ascii="仿宋" w:hAnsi="仿宋" w:eastAsia="仿宋"/>
          <w:sz w:val="24"/>
        </w:rPr>
      </w:pPr>
    </w:p>
    <w:p>
      <w:bookmarkStart w:id="0" w:name="_GoBack"/>
      <w:bookmarkEnd w:id="0"/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31716"/>
    <w:rsid w:val="0D8C79D5"/>
    <w:rsid w:val="25F01BA4"/>
    <w:rsid w:val="33492F9A"/>
    <w:rsid w:val="4EA350EA"/>
    <w:rsid w:val="59B97968"/>
    <w:rsid w:val="71F31716"/>
    <w:rsid w:val="7A73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2019-10-31T08:38:00Z</dcterms:created>
  <dc:creator>Administrator</dc:creator>
  <cp:lastModifiedBy>Administrator</cp:lastModifiedBy>
  <dcterms:modified xsi:type="dcterms:W3CDTF">2021-04-13T03:11:19Z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