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F0" w:rsidRPr="00CD4D4E" w:rsidRDefault="000E79F0" w:rsidP="00575774">
      <w:pPr>
        <w:spacing w:line="700" w:lineRule="exact"/>
        <w:rPr>
          <w:rFonts w:ascii="仿宋_GB2312" w:eastAsia="仿宋_GB2312" w:hAnsi="黑体"/>
          <w:sz w:val="32"/>
          <w:szCs w:val="32"/>
        </w:rPr>
      </w:pPr>
      <w:r w:rsidRPr="00CD4D4E">
        <w:rPr>
          <w:rFonts w:ascii="仿宋_GB2312" w:eastAsia="仿宋_GB2312" w:hAnsi="黑体" w:hint="eastAsia"/>
          <w:sz w:val="32"/>
          <w:szCs w:val="32"/>
        </w:rPr>
        <w:t>附件</w:t>
      </w:r>
      <w:r w:rsidR="00B5730B">
        <w:rPr>
          <w:rFonts w:ascii="仿宋_GB2312" w:eastAsia="仿宋_GB2312" w:hAnsi="黑体" w:hint="eastAsia"/>
          <w:sz w:val="32"/>
          <w:szCs w:val="32"/>
        </w:rPr>
        <w:t>3</w:t>
      </w:r>
    </w:p>
    <w:p w:rsidR="00C241EB" w:rsidRDefault="00B5730B" w:rsidP="00C241EB">
      <w:pPr>
        <w:spacing w:line="7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B5730B">
        <w:rPr>
          <w:rFonts w:ascii="方正小标宋_GBK" w:eastAsia="方正小标宋_GBK" w:hAnsi="Times New Roman" w:hint="eastAsia"/>
          <w:sz w:val="44"/>
          <w:szCs w:val="44"/>
        </w:rPr>
        <w:t>攀枝花市东区202</w:t>
      </w:r>
      <w:r w:rsidR="00BF77EB">
        <w:rPr>
          <w:rFonts w:ascii="方正小标宋_GBK" w:eastAsia="方正小标宋_GBK" w:hAnsi="Times New Roman" w:hint="eastAsia"/>
          <w:sz w:val="44"/>
          <w:szCs w:val="44"/>
        </w:rPr>
        <w:t>1</w:t>
      </w:r>
      <w:r w:rsidRPr="00B5730B">
        <w:rPr>
          <w:rFonts w:ascii="方正小标宋_GBK" w:eastAsia="方正小标宋_GBK" w:hAnsi="Times New Roman" w:hint="eastAsia"/>
          <w:sz w:val="44"/>
          <w:szCs w:val="44"/>
        </w:rPr>
        <w:t>年事业单位公开</w:t>
      </w:r>
    </w:p>
    <w:p w:rsidR="000E79F0" w:rsidRDefault="00B5730B" w:rsidP="00C241EB">
      <w:pPr>
        <w:spacing w:line="7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B5730B">
        <w:rPr>
          <w:rFonts w:ascii="方正小标宋_GBK" w:eastAsia="方正小标宋_GBK" w:hAnsi="Times New Roman" w:hint="eastAsia"/>
          <w:sz w:val="44"/>
          <w:szCs w:val="44"/>
        </w:rPr>
        <w:t>考核招聘工作人员考试期间疫情防控注意事项</w:t>
      </w:r>
    </w:p>
    <w:p w:rsidR="00B5730B" w:rsidRPr="009F072F" w:rsidRDefault="00B5730B" w:rsidP="00B5730B">
      <w:pPr>
        <w:spacing w:line="70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C241EB" w:rsidRPr="00F2488E" w:rsidRDefault="00C241EB" w:rsidP="00C241EB">
      <w:pPr>
        <w:widowControl/>
        <w:shd w:val="clear" w:color="auto" w:fill="FFFFFF"/>
        <w:spacing w:line="545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2488E">
        <w:rPr>
          <w:rFonts w:ascii="Times New Roman" w:eastAsia="仿宋_GB2312" w:hAnsi="Times New Roman"/>
          <w:kern w:val="0"/>
          <w:sz w:val="32"/>
          <w:szCs w:val="32"/>
        </w:rPr>
        <w:t>（一）请考生做好自我健康管理，通过微信小程序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 xml:space="preserve"> “</w:t>
      </w:r>
      <w:r>
        <w:rPr>
          <w:rFonts w:ascii="Times New Roman" w:eastAsia="仿宋_GB2312" w:hAnsi="Times New Roman"/>
          <w:kern w:val="0"/>
          <w:sz w:val="32"/>
          <w:szCs w:val="32"/>
        </w:rPr>
        <w:t>四川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天府健康通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申领本人防疫健康码，并持续关注健康码状态。在资格审查和面试前主动出示本人防疫健康码信息（绿码），经现场测量体温正常（＜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37.3℃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）且无咳嗽等呼吸道异常症状者方可进入资格审查现场和考点。</w:t>
      </w:r>
    </w:p>
    <w:p w:rsidR="00C241EB" w:rsidRPr="00F2488E" w:rsidRDefault="00C241EB" w:rsidP="00C241EB">
      <w:pPr>
        <w:widowControl/>
        <w:shd w:val="clear" w:color="auto" w:fill="FFFFFF"/>
        <w:spacing w:line="545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F2488E">
        <w:rPr>
          <w:rFonts w:ascii="Times New Roman" w:eastAsia="仿宋_GB2312" w:hAnsi="Times New Roman"/>
          <w:kern w:val="0"/>
          <w:sz w:val="32"/>
          <w:szCs w:val="32"/>
        </w:rPr>
        <w:t>（二）来自国内疫情中高风险地区以及与新冠病毒肺炎确诊、疑似病例、或无症状感染者有密切接触史的考生，应按照疫情防控有关要求，在资格审查及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考核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当天提供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7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天内核酸检测阴性证明，不能提供证明的视为考生自愿放弃面试资格。来自国（境）外的考生应按照考点当地疫情防控部门规定，自觉接受相应健康管理措施，并在资格审查及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考核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当天，提供考点当地卫生健康部门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7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天内核酸检测阴性证明，不能提供证明的视为考生自愿放弃面试资格。</w:t>
      </w:r>
    </w:p>
    <w:p w:rsidR="00C241EB" w:rsidRPr="00F2488E" w:rsidRDefault="00C241EB" w:rsidP="00C241EB">
      <w:pPr>
        <w:widowControl/>
        <w:shd w:val="clear" w:color="auto" w:fill="FFFFFF"/>
        <w:spacing w:line="545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2488E">
        <w:rPr>
          <w:rFonts w:ascii="Times New Roman" w:eastAsia="仿宋_GB2312" w:hAnsi="Times New Roman"/>
          <w:kern w:val="0"/>
          <w:sz w:val="32"/>
          <w:szCs w:val="32"/>
        </w:rPr>
        <w:t>（三）考生如因有相关旅居史、密切接触史等流行病学史被集中隔离，资格审查及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考核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当天无法到达资格审查现场或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考核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考点报到的，视为主动放弃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考核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资格。仍处于新冠肺炎治疗期或出院观察期，以及其他个人原因无法参加资格审查或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考核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的考生，视为主动放弃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考核</w:t>
      </w:r>
      <w:r w:rsidRPr="00F2488E">
        <w:rPr>
          <w:rFonts w:ascii="Times New Roman" w:eastAsia="仿宋_GB2312" w:hAnsi="Times New Roman"/>
          <w:kern w:val="0"/>
          <w:sz w:val="32"/>
          <w:szCs w:val="32"/>
        </w:rPr>
        <w:t>资格。</w:t>
      </w:r>
    </w:p>
    <w:p w:rsidR="00C241EB" w:rsidRPr="00316234" w:rsidRDefault="00C241EB" w:rsidP="00C241EB">
      <w:pPr>
        <w:widowControl/>
        <w:shd w:val="clear" w:color="auto" w:fill="FFFFFF"/>
        <w:spacing w:line="545" w:lineRule="exact"/>
        <w:ind w:firstLineChars="200" w:firstLine="640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F2488E">
        <w:rPr>
          <w:rFonts w:ascii="Times New Roman" w:eastAsia="仿宋_GB2312" w:hAnsi="Times New Roman"/>
          <w:kern w:val="0"/>
          <w:sz w:val="32"/>
          <w:szCs w:val="32"/>
        </w:rPr>
        <w:lastRenderedPageBreak/>
        <w:t>（四）考生应注意个人防护，自备一次性医用口罩，除核验身份时按要求及时摘戴口罩外，须全程佩戴口罩。</w:t>
      </w:r>
    </w:p>
    <w:p w:rsidR="00C241EB" w:rsidRPr="009F072F" w:rsidRDefault="00C241EB" w:rsidP="00C241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（五）经资格审核通过，进入考核环节的考生，于考核当天</w:t>
      </w:r>
      <w:r w:rsidRPr="009F072F">
        <w:rPr>
          <w:rFonts w:ascii="Times New Roman" w:eastAsia="仿宋_GB2312" w:hAnsi="Times New Roman" w:hint="eastAsia"/>
          <w:sz w:val="32"/>
          <w:szCs w:val="32"/>
        </w:rPr>
        <w:t>现场确认有体温异常或呼吸道异常症状者，不再参加此次考试，应配合到定点收治医院发热门诊就诊。</w:t>
      </w:r>
    </w:p>
    <w:p w:rsidR="000E79F0" w:rsidRPr="009F072F" w:rsidRDefault="00C241EB" w:rsidP="00C241E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（六）资格审核、考核</w:t>
      </w:r>
      <w:r w:rsidRPr="009F072F">
        <w:rPr>
          <w:rFonts w:ascii="Times New Roman" w:eastAsia="仿宋_GB2312" w:hAnsi="Times New Roman" w:hint="eastAsia"/>
          <w:sz w:val="32"/>
          <w:szCs w:val="32"/>
        </w:rPr>
        <w:t>期间，考生要自觉维护秩序，与其他考生保持安全距离，服从现场工作人员安排，</w:t>
      </w:r>
      <w:r>
        <w:rPr>
          <w:rFonts w:ascii="Times New Roman" w:eastAsia="仿宋_GB2312" w:hAnsi="Times New Roman" w:hint="eastAsia"/>
          <w:sz w:val="32"/>
          <w:szCs w:val="32"/>
        </w:rPr>
        <w:t>考核</w:t>
      </w:r>
      <w:r w:rsidRPr="009F072F">
        <w:rPr>
          <w:rFonts w:ascii="Times New Roman" w:eastAsia="仿宋_GB2312" w:hAnsi="Times New Roman" w:hint="eastAsia"/>
          <w:sz w:val="32"/>
          <w:szCs w:val="32"/>
        </w:rPr>
        <w:t>结束后按规定有序离场。考生在</w:t>
      </w:r>
      <w:r>
        <w:rPr>
          <w:rFonts w:ascii="Times New Roman" w:eastAsia="仿宋_GB2312" w:hAnsi="Times New Roman" w:hint="eastAsia"/>
          <w:sz w:val="32"/>
          <w:szCs w:val="32"/>
        </w:rPr>
        <w:t>考核</w:t>
      </w:r>
      <w:r w:rsidRPr="009F072F">
        <w:rPr>
          <w:rFonts w:ascii="Times New Roman" w:eastAsia="仿宋_GB2312" w:hAnsi="Times New Roman" w:hint="eastAsia"/>
          <w:sz w:val="32"/>
          <w:szCs w:val="32"/>
        </w:rPr>
        <w:t>过程中被发现或主动报告身体不适，经复测复查确有发热、咳嗽等呼吸道异常症状，由驻点医护人员进行个案预判，具备继续完成</w:t>
      </w:r>
      <w:r>
        <w:rPr>
          <w:rFonts w:ascii="Times New Roman" w:eastAsia="仿宋_GB2312" w:hAnsi="Times New Roman" w:hint="eastAsia"/>
          <w:sz w:val="32"/>
          <w:szCs w:val="32"/>
        </w:rPr>
        <w:t>考核</w:t>
      </w:r>
      <w:r w:rsidRPr="009F072F">
        <w:rPr>
          <w:rFonts w:ascii="Times New Roman" w:eastAsia="仿宋_GB2312" w:hAnsi="Times New Roman" w:hint="eastAsia"/>
          <w:sz w:val="32"/>
          <w:szCs w:val="32"/>
        </w:rPr>
        <w:t>条件的考生，安排在备用隔离考场继续</w:t>
      </w:r>
      <w:r>
        <w:rPr>
          <w:rFonts w:ascii="Times New Roman" w:eastAsia="仿宋_GB2312" w:hAnsi="Times New Roman" w:hint="eastAsia"/>
          <w:sz w:val="32"/>
          <w:szCs w:val="32"/>
        </w:rPr>
        <w:t>考核</w:t>
      </w:r>
      <w:r w:rsidRPr="009F072F">
        <w:rPr>
          <w:rFonts w:ascii="Times New Roman" w:eastAsia="仿宋_GB2312" w:hAnsi="Times New Roman" w:hint="eastAsia"/>
          <w:sz w:val="32"/>
          <w:szCs w:val="32"/>
        </w:rPr>
        <w:t>。不具备继续完成</w:t>
      </w:r>
      <w:r>
        <w:rPr>
          <w:rFonts w:ascii="Times New Roman" w:eastAsia="仿宋_GB2312" w:hAnsi="Times New Roman" w:hint="eastAsia"/>
          <w:sz w:val="32"/>
          <w:szCs w:val="32"/>
        </w:rPr>
        <w:t>考核</w:t>
      </w:r>
      <w:r w:rsidRPr="009F072F">
        <w:rPr>
          <w:rFonts w:ascii="Times New Roman" w:eastAsia="仿宋_GB2312" w:hAnsi="Times New Roman" w:hint="eastAsia"/>
          <w:sz w:val="32"/>
          <w:szCs w:val="32"/>
        </w:rPr>
        <w:t>条件的考生，由驻点医护人员按规定妥善处置。</w:t>
      </w:r>
    </w:p>
    <w:sectPr w:rsidR="000E79F0" w:rsidRPr="009F072F" w:rsidSect="009F07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A6" w:rsidRDefault="003A7DA6" w:rsidP="009F072F">
      <w:r>
        <w:separator/>
      </w:r>
    </w:p>
  </w:endnote>
  <w:endnote w:type="continuationSeparator" w:id="1">
    <w:p w:rsidR="003A7DA6" w:rsidRDefault="003A7DA6" w:rsidP="009F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A6" w:rsidRDefault="003A7DA6" w:rsidP="009F072F">
      <w:r>
        <w:separator/>
      </w:r>
    </w:p>
  </w:footnote>
  <w:footnote w:type="continuationSeparator" w:id="1">
    <w:p w:rsidR="003A7DA6" w:rsidRDefault="003A7DA6" w:rsidP="009F0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72F"/>
    <w:rsid w:val="0002267F"/>
    <w:rsid w:val="000E79F0"/>
    <w:rsid w:val="001608B0"/>
    <w:rsid w:val="001F4EEE"/>
    <w:rsid w:val="0023248E"/>
    <w:rsid w:val="00283D2D"/>
    <w:rsid w:val="002C6201"/>
    <w:rsid w:val="00326C4D"/>
    <w:rsid w:val="003A665A"/>
    <w:rsid w:val="003A7DA6"/>
    <w:rsid w:val="003E6229"/>
    <w:rsid w:val="00457DE7"/>
    <w:rsid w:val="004A5AD5"/>
    <w:rsid w:val="00500A84"/>
    <w:rsid w:val="00542C4A"/>
    <w:rsid w:val="00575774"/>
    <w:rsid w:val="00585A2E"/>
    <w:rsid w:val="005B6EB7"/>
    <w:rsid w:val="00665DBB"/>
    <w:rsid w:val="006C5E87"/>
    <w:rsid w:val="006D2387"/>
    <w:rsid w:val="0078288B"/>
    <w:rsid w:val="007D40C1"/>
    <w:rsid w:val="007F1823"/>
    <w:rsid w:val="00844124"/>
    <w:rsid w:val="008E0255"/>
    <w:rsid w:val="00944E9A"/>
    <w:rsid w:val="009E3324"/>
    <w:rsid w:val="009F072F"/>
    <w:rsid w:val="00A06E5C"/>
    <w:rsid w:val="00AA6B82"/>
    <w:rsid w:val="00AB4BAD"/>
    <w:rsid w:val="00B272CA"/>
    <w:rsid w:val="00B5730B"/>
    <w:rsid w:val="00B815CC"/>
    <w:rsid w:val="00B93CF5"/>
    <w:rsid w:val="00BF77EB"/>
    <w:rsid w:val="00C017EC"/>
    <w:rsid w:val="00C241EB"/>
    <w:rsid w:val="00CD08B3"/>
    <w:rsid w:val="00CD4D4E"/>
    <w:rsid w:val="00D05B7B"/>
    <w:rsid w:val="00D96AD5"/>
    <w:rsid w:val="00DF54E0"/>
    <w:rsid w:val="00DF7C44"/>
    <w:rsid w:val="00E2332D"/>
    <w:rsid w:val="00E3043F"/>
    <w:rsid w:val="00F5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F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F072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F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F07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>Sky123.Org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肖建林</dc:creator>
  <cp:lastModifiedBy>秦玉婷</cp:lastModifiedBy>
  <cp:revision>6</cp:revision>
  <dcterms:created xsi:type="dcterms:W3CDTF">2021-02-25T05:19:00Z</dcterms:created>
  <dcterms:modified xsi:type="dcterms:W3CDTF">2021-03-02T02:56:00Z</dcterms:modified>
</cp:coreProperties>
</file>