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岗位信息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见习单位：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四川中乙制冷设备有限公司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见习岗位：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文员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见习人数：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见习要求：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1.遵守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四川中乙制冷设备公司相关制度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2.服从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公司</w:t>
      </w:r>
      <w:r>
        <w:rPr>
          <w:rFonts w:hint="eastAsia" w:ascii="黑体" w:hAnsi="黑体" w:eastAsia="黑体" w:cs="黑体"/>
          <w:sz w:val="32"/>
          <w:szCs w:val="32"/>
        </w:rPr>
        <w:t>安排；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3.遵守高校毕业生见习相关规定。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......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工资待遇：不低于每月1800.00元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见习岗位：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品管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见习人数：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见习要求：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1.遵守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四川中乙制冷设备公司相关制度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2.服从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公司</w:t>
      </w:r>
      <w:r>
        <w:rPr>
          <w:rFonts w:hint="eastAsia" w:ascii="黑体" w:hAnsi="黑体" w:eastAsia="黑体" w:cs="黑体"/>
          <w:sz w:val="32"/>
          <w:szCs w:val="32"/>
        </w:rPr>
        <w:t>安排；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3.遵守高校毕业生见习相关规定。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......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工资待遇：不低于每月1800.00元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见习岗位：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安装工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见习人数：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见习要求：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1.遵守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四川中乙制冷设备公司相关制度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2.服从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公司</w:t>
      </w:r>
      <w:r>
        <w:rPr>
          <w:rFonts w:hint="eastAsia" w:ascii="黑体" w:hAnsi="黑体" w:eastAsia="黑体" w:cs="黑体"/>
          <w:sz w:val="32"/>
          <w:szCs w:val="32"/>
        </w:rPr>
        <w:t>安排；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3.遵守高校毕业生见习相关规定。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工资待遇：不低于每月1800.00元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联系方式：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19982913512 </w:t>
      </w:r>
    </w:p>
    <w:p>
      <w:pPr>
        <w:ind w:firstLine="640" w:firstLineChars="200"/>
        <w:rPr>
          <w:rFonts w:hint="default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单位地址：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四川省隆昌市石碾镇黄家寺村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1466"/>
    <w:rsid w:val="1F8D157D"/>
    <w:rsid w:val="39481466"/>
    <w:rsid w:val="5DB364F4"/>
    <w:rsid w:val="748A2167"/>
    <w:rsid w:val="7FB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2018-09-14T03:21:00Z</dcterms:created>
  <dc:creator>维维</dc:creator>
  <cp:lastModifiedBy>舍予</cp:lastModifiedBy>
  <dcterms:modified xsi:type="dcterms:W3CDTF">2021-03-02T03:31:36Z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