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绛县人社局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关于招聘大学生公益岗的公告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为更好地扶持我县就业困难大学毕业生，促进社会充分就业，按照山西省人力资源和社会保障厅、山西省财政厅《关于印发&lt;山西省公益岗位开发管理暂行办法&gt;的通知，公开招聘符合条件大学生公益岗若干人。现将有关事项公告如下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一、报名范围和资格条件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1、拥护中国共产党的领导，遵守宪法和法律；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2、具有良好的品行和职业道德，无不良记录和嗜好；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3、具有较强的责任心，组织纪律观念强；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4、具有绛县户籍；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5、具有国家承认的专科以上学历的近五年毕业生(专业不限)；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6、享受城市居民最低生活保障且失业一年以上的登记人员；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7、家庭困难靠借贷上学的农村高校毕业生；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8、建档立卡登记的贫困人员；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9、身体健康，能胜任岗位工作需要。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有下列情形之一者不得报考：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1、正在接受司法机关立案侦察或纪检监察机关立案审查的；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2、受过党纪、政纪处分的；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3、受过司法机关刑事处罚的；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4、其他不适宜报考的情形。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二、需要材料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1、户口本原件复印件（户主页和本人页）；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2、身份证原件复印件；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3、毕业证原件及复印件（学信网打印学历报告）；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4、就业创业证原件及复印件；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5、两寸红底照片两张（小于50KB电子版照片）；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6、本县工商银行卡复印件。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三、聘用及待遇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招聘后，对拟聘用人员在一定范围内公示，公示期为5个工作日。公示期间反映的问题，经认定影响聘用的，取消该人选聘用资格。经公示无异议的，办理相关手续。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聘用人员与单位签订3年劳动合同。合同期满后，劳动关系自然解除。合同期内，对违反管理规定、不能胜任本职工作，或因身体原因不能坚持正常工作的人员，经单位研究，解除劳动关系。合同期内，本人自愿要求解除劳动关系的，应提前一个月书面提出申请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聘用人员试用期自报到之日起计算，试用期为一个月。单位按规定为聘用人员缴纳三项项社会保险，工资待遇按照按1500元/月执行。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聘用人员不属于机关事业单位在编人员，不具有公务员、事业单位人员身份。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default" w:ascii="仿宋" w:hAnsi="仿宋" w:eastAsia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四、招聘人数30名</w:t>
      </w:r>
    </w:p>
    <w:p>
      <w:pPr>
        <w:numPr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五、</w:t>
      </w:r>
      <w:r>
        <w:rPr>
          <w:rStyle w:val="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报名地址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绛县人力资源和社会保障局就业促进股105室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本公告由绛县人力资源和社会保障局负责解释。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绛县人力资源和社会保障局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 2021年1月8日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A32720C"/>
    <w:rsid w:val="34376E4F"/>
    <w:rsid w:val="3A3B4A06"/>
    <w:rsid w:val="427873A1"/>
    <w:rsid w:val="6C7E7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</w:style>
  <w:style w:type="table" w:customStyle="1" w:styleId="5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2021-01-12T01:19:33Z</dcterms:created>
  <dc:creator>Administrator</dc:creator>
  <cp:lastModifiedBy>大家都叫我</cp:lastModifiedBy>
  <cp:lastPrinted>2021-01-12T01:56:05Z</cp:lastPrinted>
  <dcterms:modified xsi:type="dcterms:W3CDTF">2021-01-12T01:57:50Z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