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ascii="黑体" w:hAnsi="宋体" w:eastAsia="黑体" w:cs="黑体"/>
          <w:b w:val="0"/>
          <w:i w:val="0"/>
          <w:caps w:val="0"/>
          <w:color w:val="302A2C"/>
          <w:spacing w:val="0"/>
          <w:sz w:val="45"/>
          <w:szCs w:val="45"/>
        </w:rPr>
      </w:pPr>
      <w:bookmarkStart w:id="0" w:name="_GoBack"/>
      <w:r>
        <w:rPr>
          <w:rFonts w:hint="eastAsia" w:ascii="黑体" w:hAnsi="宋体" w:eastAsia="黑体" w:cs="黑体"/>
          <w:b w:val="0"/>
          <w:i w:val="0"/>
          <w:caps w:val="0"/>
          <w:color w:val="302A2C"/>
          <w:spacing w:val="0"/>
          <w:sz w:val="45"/>
          <w:szCs w:val="45"/>
          <w:bdr w:val="none" w:color="auto" w:sz="0" w:space="0"/>
          <w:shd w:val="clear" w:fill="FFFFFF"/>
        </w:rPr>
        <w:t>陕西省录用人民警察体能测评项目和标准（暂行）</w:t>
      </w:r>
    </w:p>
    <w:bookmarkEnd w:id="0"/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865" cy="2947035"/>
            <wp:effectExtent l="0" t="0" r="6985" b="5715"/>
            <wp:docPr id="4" name="图片 4" descr="20191008183708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019100818370865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94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C32920"/>
    <w:rsid w:val="21EE6026"/>
    <w:rsid w:val="3CC3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2020-06-18T10:34:00Z</dcterms:created>
  <dc:creator>畅畅</dc:creator>
  <cp:lastModifiedBy>畅畅</cp:lastModifiedBy>
  <dcterms:modified xsi:type="dcterms:W3CDTF">2020-06-18T10:39:21Z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