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70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平湖市公开选调事业单位工作人员报名表</w:t>
      </w:r>
    </w:p>
    <w:p>
      <w:pPr>
        <w:pStyle w:val="2"/>
        <w:adjustRightInd w:val="0"/>
        <w:spacing w:line="70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方正宋三简体" w:hAnsi="宋体" w:eastAsia="方正宋三简体"/>
          <w:sz w:val="24"/>
        </w:rPr>
        <w:t>报考单位：                      报考岗位：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(   岁)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民族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籍贯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作时间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专业技术职务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有何专长</w:t>
            </w:r>
          </w:p>
        </w:tc>
        <w:tc>
          <w:tcPr>
            <w:tcW w:w="17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奖惩情况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ascii="方正宋三简体" w:hAnsi="宋体" w:eastAsia="方正宋三简体"/>
                <w:kern w:val="0"/>
                <w:sz w:val="24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本表一式两份，一份单位存档，一份报平湖市人力社保局备案。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85B75"/>
    <w:rsid w:val="18C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2020-11-12T06:11:00Z</dcterms:created>
  <dc:creator>·</dc:creator>
  <cp:lastModifiedBy>·</cp:lastModifiedBy>
  <dcterms:modified xsi:type="dcterms:W3CDTF">2020-11-12T06:20:59Z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