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widowControl/>
        <w:shd w:val="clear" w:color="auto" w:fill="FFFFFF"/>
        <w:spacing w:line="560" w:lineRule="atLeast"/>
        <w:jc w:val="center"/>
        <w:rPr>
          <w:rFonts w:hint="eastAsia" w:ascii="方正小标宋简体" w:hAnsi="方正小标宋简体" w:eastAsia="方正小标宋简体" w:cs="方正小标宋简体"/>
          <w:color w:val="000000"/>
          <w:kern w:val="0"/>
          <w:sz w:val="44"/>
          <w:szCs w:val="44"/>
          <w:shd w:val="clear" w:color="auto" w:fill="FFFFFF"/>
          <w:lang w:bidi="ar"/>
        </w:rPr>
      </w:pPr>
      <w:r>
        <w:rPr>
          <w:rFonts w:hint="eastAsia" w:ascii="方正小标宋简体" w:hAnsi="方正小标宋简体" w:eastAsia="方正小标宋简体" w:cs="方正小标宋简体"/>
          <w:color w:val="000000"/>
          <w:kern w:val="0"/>
          <w:sz w:val="44"/>
          <w:szCs w:val="44"/>
          <w:shd w:val="clear" w:color="auto" w:fill="FFFFFF"/>
          <w:lang w:bidi="ar"/>
        </w:rPr>
        <w:t>雨花区跳马镇人民政府公开招聘疫情防控须知</w:t>
      </w:r>
    </w:p>
    <w:p>
      <w:pPr>
        <w:widowControl/>
        <w:shd w:val="clear" w:color="auto" w:fill="FFFFFF"/>
        <w:spacing w:line="560" w:lineRule="atLeast"/>
        <w:rPr>
          <w:rFonts w:hint="eastAsia" w:ascii="Times New Roman" w:hAnsi="Times New Roman" w:eastAsia="仿宋_GB2312"/>
          <w:color w:val="000000"/>
          <w:kern w:val="0"/>
          <w:sz w:val="32"/>
          <w:szCs w:val="32"/>
          <w:shd w:val="clear" w:color="auto" w:fill="FFFFFF"/>
          <w:lang w:bidi="ar"/>
        </w:rPr>
      </w:pPr>
    </w:p>
    <w:p>
      <w:pPr>
        <w:pStyle w:val="2"/>
        <w:widowControl/>
        <w:shd w:val="clear" w:color="auto" w:fill="FFFFFF"/>
        <w:spacing w:before="0" w:beforeAutospacing="0" w:after="0" w:afterAutospacing="0"/>
        <w:ind w:firstLine="48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针对当前新冠肺炎疫情实际，考生在进入考场前均需达到新冠肺炎疫情防控的有关规定及要求。为确保考点疫情防控常态化管理工作落到实处，现将笔试期间考生疫情防控须知列明如下，请广大考生认真阅读知悉。</w:t>
      </w:r>
      <w:bookmarkStart w:id="0" w:name="_GoBack"/>
      <w:bookmarkEnd w:id="0"/>
    </w:p>
    <w:p>
      <w:pPr>
        <w:pStyle w:val="2"/>
        <w:widowControl/>
        <w:shd w:val="clear" w:color="auto" w:fill="FFFFFF"/>
        <w:spacing w:before="0" w:beforeAutospacing="0" w:after="0" w:afterAutospacing="0"/>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一、考生进入考场流程</w:t>
      </w:r>
    </w:p>
    <w:p>
      <w:pPr>
        <w:pStyle w:val="2"/>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生到达考场须保持1米以上距离依次接受体温检测和身份验证，考生必须出示：准考证原件、有效身份证原件（或临时身份证或公安局开具的带本人头像的户籍证明。电子身份证、驾驶证、户口本等不予通过）、居民电子健康码和通信大数据行程卡（两者均要求打印彩色纸质版，时间显示为：更新于笔试前一天或笔试当天日期，请打印在一张纸上，方便查验）、下载并填写打印好《考生健康情况承诺书》（见附件2）。证件齐全且符合要求方可进入考场。考生进入考场后，由监考人员统一收取《考生健康情况承诺书》。</w:t>
      </w:r>
    </w:p>
    <w:p>
      <w:pPr>
        <w:pStyle w:val="2"/>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遇体温异常者，由专人及时将考生带至应急隔离点进行身体健康询问和检查，严格按照防疫防控常态化管理的要求执行。如遇考生电子健康码、行程卡为红码、黄码或来自高、中风险地区时，立即将考生带至应急隔离点，对其出示的资料证明进行检查、核对、询问，按照“疫情防控常态化管理的要求及应急处置办法”中的规定执行。</w:t>
      </w:r>
    </w:p>
    <w:p>
      <w:pPr>
        <w:pStyle w:val="2"/>
        <w:widowControl/>
        <w:shd w:val="clear" w:color="auto" w:fill="FFFFFF"/>
        <w:spacing w:before="0" w:beforeAutospacing="0" w:after="0" w:afterAutospacing="0"/>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二、疫情防控常态化管理的要求及应急处置办法</w:t>
      </w:r>
    </w:p>
    <w:p>
      <w:pPr>
        <w:pStyle w:val="2"/>
        <w:widowControl/>
        <w:shd w:val="clear" w:color="auto" w:fill="FFFFFF"/>
        <w:spacing w:before="0" w:beforeAutospacing="0" w:after="0" w:afterAutospacing="0"/>
        <w:ind w:firstLine="48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（一）考生需准备的资料</w:t>
      </w:r>
    </w:p>
    <w:p>
      <w:pPr>
        <w:pStyle w:val="2"/>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1、笔试考试日近14天（简称“近14天”）内无中、高风险地区，境外国家及港澳台地区旅居史的考生：在抵长前主动申领湖南省电子健康码，持绿码人员可参加考试。  </w:t>
      </w:r>
    </w:p>
    <w:p>
      <w:pPr>
        <w:pStyle w:val="2"/>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近14天内有中风险地区旅居史的考生：抵长前主动申领湖南省电子健康码，须提前2天到达长沙集中隔离医学观察指定酒店隔离并开展核酸检测，所有费用自理，检测阴性的，持绿码人员可正常参加考试，持黄码人员按现行管控措施集中隔离观察至抵长满14天，凭解除隔离证明和核酸阴性结果可参加考试，未做核酸检测或检测有异常的不能参加考试。</w:t>
      </w:r>
    </w:p>
    <w:p>
      <w:pPr>
        <w:pStyle w:val="2"/>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3、近14天内有高风险地区旅居史的考生：在抵长前主动申领湖南省电子健康码，出具抵长后集中隔离期满14 天的解除隔离证明、核酸检测阴性,持绿码人员可参加考试。</w:t>
      </w:r>
    </w:p>
    <w:p>
      <w:pPr>
        <w:pStyle w:val="2"/>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4、近14天内有境外国家及港澳台地区旅居史的考生：在抵长前主动申领湖南省电子健康码，并出具集中隔离期满14 天的解除隔离证明、核酸检测阴性,持绿码人员可参加考试。</w:t>
      </w:r>
    </w:p>
    <w:p>
      <w:pPr>
        <w:pStyle w:val="2"/>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考试前有新冠肺炎病毒核酸检测阳性的考生：必须按照国家新冠病毒感染肺炎防控方案的要求在定点医院隔离治疗至符合出院标准并继续完成28天复诊，复诊无异常有出院证明、核酸检测阴性、解除隔离证明且考试当日现场查验电子健康码为绿色方可参加考试。</w:t>
      </w:r>
    </w:p>
    <w:p>
      <w:pPr>
        <w:pStyle w:val="2"/>
        <w:widowControl/>
        <w:shd w:val="clear" w:color="auto" w:fill="FFFFFF"/>
        <w:spacing w:before="0" w:beforeAutospacing="0" w:after="0" w:afterAutospacing="0"/>
        <w:ind w:firstLine="48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（二）考生健康突发状况处置。</w:t>
      </w:r>
    </w:p>
    <w:p>
      <w:pPr>
        <w:pStyle w:val="2"/>
        <w:widowControl/>
        <w:shd w:val="clear" w:color="auto" w:fill="FFFFFF"/>
        <w:spacing w:before="0" w:beforeAutospacing="0" w:after="0" w:afterAutospacing="0"/>
        <w:ind w:firstLine="48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考生在考试过程中出现发热、咳嗽等不适症状，应及时报告并自觉服从考试现场工作人员管理。待专业医务人员来到考场后将考生带至考场门口进行专业的检查和诊断。经研判认为具备继续参加考试条件的，安排在备用隔离考场继续考试，不再追加考试时间。经研判不具备继续参加考试条件的，安排到隔离观察室休息，由医务人员按规定妥善处置。确需送往医院的，经上报考点主考同意后，送至指定医院隔离观察治疗。</w:t>
      </w:r>
    </w:p>
    <w:p>
      <w:pPr>
        <w:pStyle w:val="2"/>
        <w:widowControl/>
        <w:shd w:val="clear" w:color="auto" w:fill="FFFFFF"/>
        <w:spacing w:before="0" w:beforeAutospacing="0" w:after="0" w:afterAutospacing="0"/>
        <w:ind w:firstLine="48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（三）其他注意事项。</w:t>
      </w:r>
    </w:p>
    <w:p>
      <w:pPr>
        <w:pStyle w:val="2"/>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1、考生抵长后请不要参与聚餐、聚会等群体性活动，不拜访亲友。若非必须，不要前往人员密集的公共场所。</w:t>
      </w:r>
    </w:p>
    <w:p>
      <w:pPr>
        <w:pStyle w:val="2"/>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2、考生参考须全程佩戴口罩。但在安检和身份核对过程时须摘下口罩接受安检和身份核对。</w:t>
      </w:r>
    </w:p>
    <w:p>
      <w:pPr>
        <w:pStyle w:val="2"/>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3、考生在考点注意个人卫生习惯，咳嗽、打喷嚏时用手捂住口鼻，使用过的口罩必须投入指定的废弃口罩垃圾桶。</w:t>
      </w:r>
    </w:p>
    <w:p>
      <w:pPr>
        <w:pStyle w:val="2"/>
        <w:widowControl/>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4、考生乘坐公共交通工具、电梯或在其他人员密集场所时，请自觉、规范佩戴口罩，尽量避免1米内近距离与人面对面交谈。</w:t>
      </w:r>
    </w:p>
    <w:p>
      <w:pPr>
        <w:widowControl/>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《雨花区跳马镇人民政府公开招聘疫情防控须知》具体措施根据长沙市疫情防控最新政策要求实施。</w:t>
      </w:r>
    </w:p>
    <w:p>
      <w:pPr>
        <w:widowControl/>
        <w:rPr>
          <w:rFonts w:hint="eastAsia" w:ascii="仿宋_GB2312" w:hAnsi="仿宋_GB2312" w:eastAsia="仿宋_GB2312" w:cs="仿宋_GB2312"/>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54886"/>
    <w:rsid w:val="22454886"/>
    <w:rsid w:val="4F84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2020-12-28T01:20:00Z</dcterms:created>
  <dc:creator>Josephine</dc:creator>
  <cp:lastModifiedBy>Josephine</cp:lastModifiedBy>
  <dcterms:modified xsi:type="dcterms:W3CDTF">2020-12-28T01:20:56Z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