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>附件</w:t>
      </w:r>
      <w:r>
        <w:rPr>
          <w:rFonts w:hint="eastAsia" w:ascii="宋体" w:hAnsi="宋体" w:cs="黑体"/>
          <w:b/>
          <w:color w:val="000000"/>
          <w:sz w:val="28"/>
          <w:szCs w:val="28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宋体" w:hAnsi="宋体" w:cs="黑体"/>
          <w:b/>
          <w:color w:val="000000"/>
          <w:sz w:val="32"/>
          <w:szCs w:val="32"/>
        </w:rPr>
      </w:pPr>
      <w:r>
        <w:rPr>
          <w:rFonts w:hint="eastAsia" w:ascii="宋体" w:hAnsi="宋体" w:cs="黑体"/>
          <w:b/>
          <w:color w:val="000000"/>
          <w:sz w:val="32"/>
          <w:szCs w:val="32"/>
        </w:rPr>
        <w:t>郑州市二七区公开招聘区属国有企业</w:t>
      </w:r>
    </w:p>
    <w:p>
      <w:pPr>
        <w:spacing w:line="240" w:lineRule="atLeast"/>
        <w:jc w:val="center"/>
        <w:rPr>
          <w:rFonts w:hint="eastAsia" w:ascii="宋体" w:hAnsi="宋体" w:cs="黑体"/>
          <w:b/>
          <w:color w:val="000000"/>
          <w:sz w:val="32"/>
          <w:szCs w:val="32"/>
        </w:rPr>
      </w:pPr>
      <w:r>
        <w:rPr>
          <w:rFonts w:hint="eastAsia" w:ascii="宋体" w:hAnsi="宋体" w:cs="黑体"/>
          <w:b/>
          <w:color w:val="000000"/>
          <w:sz w:val="32"/>
          <w:szCs w:val="32"/>
        </w:rPr>
        <w:t>管理人员和专业技术人员报名表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66"/>
        <w:gridCol w:w="978"/>
        <w:gridCol w:w="563"/>
        <w:gridCol w:w="697"/>
        <w:gridCol w:w="844"/>
        <w:gridCol w:w="236"/>
        <w:gridCol w:w="9"/>
        <w:gridCol w:w="1071"/>
        <w:gridCol w:w="225"/>
        <w:gridCol w:w="1214"/>
        <w:gridCol w:w="327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应聘职位</w:t>
            </w:r>
          </w:p>
        </w:tc>
        <w:tc>
          <w:tcPr>
            <w:tcW w:w="3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　　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年月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both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籍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工作年限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</w:rPr>
              <w:t>及水平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紧急联系人及联系方式</w:t>
            </w:r>
          </w:p>
        </w:tc>
        <w:tc>
          <w:tcPr>
            <w:tcW w:w="3420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重要证书及职称</w:t>
            </w:r>
          </w:p>
        </w:tc>
        <w:tc>
          <w:tcPr>
            <w:tcW w:w="67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培训经历</w:t>
            </w:r>
          </w:p>
        </w:tc>
        <w:tc>
          <w:tcPr>
            <w:tcW w:w="67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工作经历</w:t>
            </w:r>
            <w:r>
              <w:rPr>
                <w:rFonts w:hint="eastAsia" w:ascii="宋体" w:hAnsi="宋体" w:cs="宋体"/>
              </w:rPr>
              <w:t>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在职时间： </w:t>
            </w:r>
          </w:p>
          <w:p>
            <w:pPr>
              <w:spacing w:line="45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>职    位：</w:t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</w:t>
            </w:r>
          </w:p>
          <w:p>
            <w:pPr>
              <w:widowControl/>
              <w:spacing w:line="450" w:lineRule="atLeast"/>
              <w:ind w:right="64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widowControl/>
              <w:spacing w:line="450" w:lineRule="atLeast"/>
              <w:ind w:right="640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主要工作业绩（近5年内突出业绩，截至2020年5月）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工作业绩：</w:t>
            </w:r>
          </w:p>
          <w:p>
            <w:pPr>
              <w:ind w:firstLine="420" w:firstLineChars="200"/>
            </w:pPr>
          </w:p>
          <w:p/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其它需要说明的事项：</w:t>
            </w:r>
          </w:p>
          <w:p>
            <w:pPr>
              <w:rPr>
                <w:sz w:val="24"/>
              </w:rPr>
            </w:pPr>
          </w:p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92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06" w:rightChars="-241"/>
              <w:rPr>
                <w:sz w:val="24"/>
              </w:rPr>
            </w:pPr>
            <w:r>
              <w:rPr>
                <w:rFonts w:hint="eastAsia"/>
                <w:sz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107"/>
    <w:rsid w:val="000A1D88"/>
    <w:rsid w:val="000D717F"/>
    <w:rsid w:val="000E1E15"/>
    <w:rsid w:val="000E3002"/>
    <w:rsid w:val="00152107"/>
    <w:rsid w:val="001668D3"/>
    <w:rsid w:val="0018198A"/>
    <w:rsid w:val="00195958"/>
    <w:rsid w:val="001B0662"/>
    <w:rsid w:val="0021139B"/>
    <w:rsid w:val="00335855"/>
    <w:rsid w:val="003B3614"/>
    <w:rsid w:val="003F7ADB"/>
    <w:rsid w:val="004371CE"/>
    <w:rsid w:val="00530C20"/>
    <w:rsid w:val="006B310C"/>
    <w:rsid w:val="00721E14"/>
    <w:rsid w:val="00776560"/>
    <w:rsid w:val="007E741D"/>
    <w:rsid w:val="007F2687"/>
    <w:rsid w:val="008224AD"/>
    <w:rsid w:val="008A21C6"/>
    <w:rsid w:val="00962AAA"/>
    <w:rsid w:val="00AE5751"/>
    <w:rsid w:val="00B66E42"/>
    <w:rsid w:val="00C06DAE"/>
    <w:rsid w:val="00C353EF"/>
    <w:rsid w:val="00C408A1"/>
    <w:rsid w:val="00C453CE"/>
    <w:rsid w:val="00CB7EAB"/>
    <w:rsid w:val="00E56347"/>
    <w:rsid w:val="00EF2EAC"/>
    <w:rsid w:val="00FC0BF9"/>
    <w:rsid w:val="135513B1"/>
    <w:rsid w:val="335A387C"/>
    <w:rsid w:val="335B19DD"/>
    <w:rsid w:val="34DA07BD"/>
    <w:rsid w:val="37791345"/>
    <w:rsid w:val="446973E4"/>
    <w:rsid w:val="45F2294E"/>
    <w:rsid w:val="4A757036"/>
    <w:rsid w:val="4CC950B2"/>
    <w:rsid w:val="55BF4227"/>
    <w:rsid w:val="5FC111C7"/>
    <w:rsid w:val="612D0C19"/>
    <w:rsid w:val="6A46764A"/>
    <w:rsid w:val="6FB93993"/>
    <w:rsid w:val="7C9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B20D5-4DD3-4ECA-86F8-A9B2A1496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5</TotalTime>
  <ScaleCrop>false</ScaleCrop>
  <LinksUpToDate>false</LinksUpToDate>
  <CharactersWithSpaces>635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2018-05-29T02:13:00Z</dcterms:created>
  <dc:creator>wenling</dc:creator>
  <cp:lastModifiedBy>月夜秋清</cp:lastModifiedBy>
  <dcterms:modified xsi:type="dcterms:W3CDTF">2020-09-30T09:02:12Z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KSORubyTemplateID" linkTarget="0">
    <vt:lpwstr>4</vt:lpwstr>
  </property>
</Properties>
</file>